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731EC" w14:textId="77777777" w:rsidR="003D5FA0" w:rsidRPr="00ED7708" w:rsidRDefault="003D5FA0" w:rsidP="003D5FA0">
      <w:pPr>
        <w:rPr>
          <w:b/>
          <w:color w:val="215868"/>
        </w:rPr>
      </w:pPr>
    </w:p>
    <w:p w14:paraId="73331594" w14:textId="77777777" w:rsidR="003D5FA0" w:rsidRPr="00ED7708" w:rsidRDefault="003D5FA0" w:rsidP="003D5FA0">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3D5FA0" w:rsidRPr="00ED7708" w14:paraId="2B45D54C" w14:textId="77777777" w:rsidTr="00D22C4F">
        <w:tc>
          <w:tcPr>
            <w:tcW w:w="4605" w:type="dxa"/>
          </w:tcPr>
          <w:p w14:paraId="09CFCFB9" w14:textId="77777777" w:rsidR="003D5FA0" w:rsidRPr="00ED7708" w:rsidRDefault="003D5FA0" w:rsidP="00D22C4F">
            <w:pPr>
              <w:pStyle w:val="Corpotesto"/>
              <w:tabs>
                <w:tab w:val="left" w:pos="2040"/>
              </w:tabs>
              <w:jc w:val="center"/>
              <w:rPr>
                <w:b/>
                <w:noProof/>
                <w:color w:val="006666"/>
              </w:rPr>
            </w:pPr>
          </w:p>
          <w:p w14:paraId="0460908D" w14:textId="3A9C4F18" w:rsidR="003D5FA0" w:rsidRPr="00ED7708" w:rsidRDefault="002B4A0E" w:rsidP="00D22C4F">
            <w:pPr>
              <w:pStyle w:val="Corpotesto"/>
              <w:tabs>
                <w:tab w:val="left" w:pos="2040"/>
              </w:tabs>
              <w:jc w:val="center"/>
              <w:rPr>
                <w:b/>
                <w:noProof/>
                <w:color w:val="006666"/>
              </w:rPr>
            </w:pPr>
            <w:bookmarkStart w:id="0" w:name="_GoBack"/>
            <w:r>
              <w:rPr>
                <w:b/>
                <w:noProof/>
                <w:color w:val="006666"/>
              </w:rPr>
              <w:drawing>
                <wp:inline distT="0" distB="0" distL="0" distR="0" wp14:anchorId="19932DCD" wp14:editId="5F0C25B2">
                  <wp:extent cx="1889760" cy="18710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r-sicilia-2014-2022-400px.png"/>
                          <pic:cNvPicPr/>
                        </pic:nvPicPr>
                        <pic:blipFill>
                          <a:blip r:embed="rId7">
                            <a:extLst>
                              <a:ext uri="{28A0092B-C50C-407E-A947-70E740481C1C}">
                                <a14:useLocalDpi xmlns:a14="http://schemas.microsoft.com/office/drawing/2010/main" val="0"/>
                              </a:ext>
                            </a:extLst>
                          </a:blip>
                          <a:stretch>
                            <a:fillRect/>
                          </a:stretch>
                        </pic:blipFill>
                        <pic:spPr>
                          <a:xfrm>
                            <a:off x="0" y="0"/>
                            <a:ext cx="1889760" cy="1871050"/>
                          </a:xfrm>
                          <a:prstGeom prst="rect">
                            <a:avLst/>
                          </a:prstGeom>
                        </pic:spPr>
                      </pic:pic>
                    </a:graphicData>
                  </a:graphic>
                </wp:inline>
              </w:drawing>
            </w:r>
            <w:bookmarkEnd w:id="0"/>
          </w:p>
          <w:p w14:paraId="07962860" w14:textId="77777777" w:rsidR="003D5FA0" w:rsidRPr="00ED7708" w:rsidRDefault="003D5FA0" w:rsidP="00D22C4F">
            <w:pPr>
              <w:pStyle w:val="Corpotesto"/>
              <w:tabs>
                <w:tab w:val="left" w:pos="2040"/>
              </w:tabs>
              <w:jc w:val="center"/>
              <w:rPr>
                <w:b/>
                <w:noProof/>
                <w:color w:val="006666"/>
              </w:rPr>
            </w:pPr>
          </w:p>
          <w:p w14:paraId="2697925D" w14:textId="73D4F633" w:rsidR="003D5FA0" w:rsidRPr="00ED7708" w:rsidRDefault="003D5FA0" w:rsidP="00D22C4F">
            <w:pPr>
              <w:pStyle w:val="Corpotesto"/>
              <w:tabs>
                <w:tab w:val="left" w:pos="2040"/>
              </w:tabs>
              <w:jc w:val="center"/>
              <w:rPr>
                <w:b/>
                <w:noProof/>
                <w:color w:val="006666"/>
              </w:rPr>
            </w:pPr>
            <w:r w:rsidRPr="00ED7708">
              <w:rPr>
                <w:b/>
                <w:bCs/>
                <w:color w:val="333333"/>
                <w:shd w:val="clear" w:color="auto" w:fill="FFFFFF"/>
              </w:rPr>
              <w:t>Programma di Svilupp</w:t>
            </w:r>
            <w:r w:rsidR="00124F07">
              <w:rPr>
                <w:b/>
                <w:bCs/>
                <w:color w:val="333333"/>
                <w:shd w:val="clear" w:color="auto" w:fill="FFFFFF"/>
              </w:rPr>
              <w:t>o Rurale (PSR) Sicilia 2014-2022</w:t>
            </w:r>
          </w:p>
        </w:tc>
        <w:tc>
          <w:tcPr>
            <w:tcW w:w="4605" w:type="dxa"/>
          </w:tcPr>
          <w:p w14:paraId="1FD6C910" w14:textId="77777777" w:rsidR="003D5FA0" w:rsidRPr="00ED7708" w:rsidRDefault="003D5FA0" w:rsidP="00D22C4F">
            <w:pPr>
              <w:pStyle w:val="Corpotesto"/>
              <w:jc w:val="both"/>
              <w:rPr>
                <w:b/>
                <w:i/>
                <w:color w:val="000000"/>
              </w:rPr>
            </w:pPr>
          </w:p>
          <w:p w14:paraId="0DEC2509" w14:textId="77777777" w:rsidR="003D5FA0" w:rsidRPr="00ED7708" w:rsidRDefault="003D5FA0" w:rsidP="00D22C4F">
            <w:pPr>
              <w:pStyle w:val="Corpotesto"/>
              <w:jc w:val="both"/>
              <w:rPr>
                <w:b/>
                <w:i/>
                <w:color w:val="000000"/>
              </w:rPr>
            </w:pPr>
          </w:p>
          <w:p w14:paraId="375582EB" w14:textId="77777777" w:rsidR="003D5FA0" w:rsidRPr="00ED7708" w:rsidRDefault="003D5FA0" w:rsidP="00D22C4F">
            <w:pPr>
              <w:pStyle w:val="Corpotesto"/>
              <w:jc w:val="both"/>
              <w:rPr>
                <w:b/>
                <w:i/>
                <w:color w:val="000000"/>
              </w:rPr>
            </w:pPr>
          </w:p>
          <w:p w14:paraId="668C3122" w14:textId="77777777" w:rsidR="003D5FA0" w:rsidRPr="00ED7708" w:rsidRDefault="003D5FA0" w:rsidP="00D22C4F">
            <w:pPr>
              <w:pStyle w:val="Corpotesto"/>
              <w:tabs>
                <w:tab w:val="left" w:pos="2040"/>
              </w:tabs>
              <w:jc w:val="center"/>
              <w:rPr>
                <w:b/>
                <w:noProof/>
                <w:color w:val="006666"/>
              </w:rPr>
            </w:pPr>
            <w:r w:rsidRPr="00ED7708">
              <w:rPr>
                <w:b/>
                <w:i/>
                <w:noProof/>
                <w:color w:val="000000"/>
              </w:rPr>
              <w:drawing>
                <wp:inline distT="0" distB="0" distL="0" distR="0" wp14:anchorId="0C09E995" wp14:editId="7352AB41">
                  <wp:extent cx="2105025" cy="1314450"/>
                  <wp:effectExtent l="0" t="0" r="0" b="0"/>
                  <wp:docPr id="1" name="Immagine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314450"/>
                          </a:xfrm>
                          <a:prstGeom prst="rect">
                            <a:avLst/>
                          </a:prstGeom>
                          <a:noFill/>
                          <a:ln>
                            <a:noFill/>
                          </a:ln>
                        </pic:spPr>
                      </pic:pic>
                    </a:graphicData>
                  </a:graphic>
                </wp:inline>
              </w:drawing>
            </w:r>
          </w:p>
        </w:tc>
      </w:tr>
    </w:tbl>
    <w:p w14:paraId="31148653" w14:textId="77777777" w:rsidR="003D5FA0" w:rsidRPr="00ED7708" w:rsidRDefault="003D5FA0" w:rsidP="003D5FA0">
      <w:pPr>
        <w:tabs>
          <w:tab w:val="left" w:pos="425"/>
          <w:tab w:val="left" w:pos="567"/>
        </w:tabs>
        <w:rPr>
          <w:b/>
          <w:bCs/>
        </w:rPr>
      </w:pPr>
    </w:p>
    <w:p w14:paraId="7B71DD17" w14:textId="77777777" w:rsidR="003D5FA0" w:rsidRPr="00226984" w:rsidRDefault="003D5FA0" w:rsidP="003D5FA0">
      <w:pPr>
        <w:tabs>
          <w:tab w:val="left" w:pos="425"/>
          <w:tab w:val="left" w:pos="567"/>
        </w:tabs>
        <w:jc w:val="center"/>
        <w:rPr>
          <w:b/>
          <w:bCs/>
          <w:sz w:val="28"/>
          <w:szCs w:val="28"/>
        </w:rPr>
      </w:pPr>
      <w:bookmarkStart w:id="1" w:name="_Hlk10796676"/>
    </w:p>
    <w:p w14:paraId="594717EC" w14:textId="77777777" w:rsidR="00087D63" w:rsidRDefault="00087D63" w:rsidP="00087D63">
      <w:pPr>
        <w:tabs>
          <w:tab w:val="left" w:pos="425"/>
          <w:tab w:val="left" w:pos="567"/>
        </w:tabs>
        <w:spacing w:after="60"/>
        <w:jc w:val="center"/>
        <w:rPr>
          <w:bCs/>
          <w:i/>
          <w:iCs/>
          <w:color w:val="000009"/>
          <w:sz w:val="30"/>
          <w:szCs w:val="30"/>
        </w:rPr>
      </w:pPr>
      <w:r>
        <w:rPr>
          <w:i/>
          <w:iCs/>
          <w:sz w:val="28"/>
          <w:szCs w:val="28"/>
        </w:rPr>
        <w:t>Misura/Sottomisura/Operazione di riferimento PSR Sicilia</w:t>
      </w:r>
    </w:p>
    <w:p w14:paraId="176D9EF0" w14:textId="77777777" w:rsidR="00087D63" w:rsidRPr="003433EB" w:rsidRDefault="00087D63" w:rsidP="00087D63">
      <w:pPr>
        <w:jc w:val="center"/>
        <w:rPr>
          <w:color w:val="000000"/>
          <w:sz w:val="28"/>
          <w:szCs w:val="28"/>
        </w:rPr>
      </w:pPr>
      <w:r w:rsidRPr="003433EB">
        <w:rPr>
          <w:color w:val="000000"/>
          <w:sz w:val="28"/>
          <w:szCs w:val="28"/>
        </w:rPr>
        <w:t>MISURA 6 – SVILUPPO DELLE AZIENDE AGRICOLE E DELLE IMPRESE</w:t>
      </w:r>
    </w:p>
    <w:p w14:paraId="63772DBC" w14:textId="77777777" w:rsidR="00087D63" w:rsidRPr="003433EB" w:rsidRDefault="00087D63" w:rsidP="00087D63">
      <w:pPr>
        <w:jc w:val="center"/>
        <w:rPr>
          <w:color w:val="000000"/>
          <w:sz w:val="28"/>
          <w:szCs w:val="28"/>
        </w:rPr>
      </w:pPr>
      <w:r w:rsidRPr="003433EB">
        <w:rPr>
          <w:color w:val="000000"/>
          <w:sz w:val="28"/>
          <w:szCs w:val="28"/>
        </w:rPr>
        <w:t>Sottomisura 6.4 - Sostegno a investimenti nella creazione e nello sviluppo di attività extra-agricole</w:t>
      </w:r>
    </w:p>
    <w:p w14:paraId="6E226940" w14:textId="77777777" w:rsidR="00087D63" w:rsidRPr="003433EB" w:rsidRDefault="00087D63" w:rsidP="00087D63">
      <w:pPr>
        <w:tabs>
          <w:tab w:val="left" w:pos="425"/>
          <w:tab w:val="left" w:pos="567"/>
        </w:tabs>
        <w:jc w:val="center"/>
        <w:rPr>
          <w:b/>
          <w:bCs/>
          <w:sz w:val="28"/>
          <w:szCs w:val="28"/>
        </w:rPr>
      </w:pPr>
      <w:r w:rsidRPr="003433EB">
        <w:rPr>
          <w:color w:val="000000"/>
          <w:sz w:val="28"/>
          <w:szCs w:val="28"/>
        </w:rPr>
        <w:t>Operazione 6.4.c Sostegno per la creazione o sviluppo di imprese extra agricole nei settori commercio - artigianale - turistico - servizi - innovazione tecnologica PSR SICILIA 2014/202</w:t>
      </w:r>
      <w:r>
        <w:rPr>
          <w:color w:val="000000"/>
          <w:sz w:val="28"/>
          <w:szCs w:val="28"/>
        </w:rPr>
        <w:t>2</w:t>
      </w:r>
    </w:p>
    <w:p w14:paraId="392CA1EE" w14:textId="77777777" w:rsidR="00087D63" w:rsidRDefault="00087D63" w:rsidP="00087D63">
      <w:pPr>
        <w:rPr>
          <w:color w:val="000000"/>
        </w:rPr>
      </w:pPr>
    </w:p>
    <w:p w14:paraId="004CEDAC" w14:textId="77777777" w:rsidR="00087D63" w:rsidRPr="003433EB" w:rsidRDefault="00087D63" w:rsidP="00087D63">
      <w:pPr>
        <w:rPr>
          <w:color w:val="000000"/>
        </w:rPr>
      </w:pPr>
    </w:p>
    <w:p w14:paraId="22469A88" w14:textId="77777777" w:rsidR="00087D63" w:rsidRDefault="00087D63" w:rsidP="00087D63">
      <w:pPr>
        <w:jc w:val="center"/>
        <w:rPr>
          <w:sz w:val="28"/>
          <w:szCs w:val="28"/>
        </w:rPr>
      </w:pPr>
      <w:r w:rsidRPr="003433EB">
        <w:rPr>
          <w:color w:val="000000"/>
        </w:rPr>
        <w:t xml:space="preserve"> </w:t>
      </w:r>
      <w:r w:rsidRPr="003433EB">
        <w:rPr>
          <w:b/>
          <w:bCs/>
          <w:color w:val="000000"/>
          <w:sz w:val="32"/>
          <w:szCs w:val="32"/>
        </w:rPr>
        <w:t>Strategia di Sviluppo Locale di Tipo Partecipativo (SSLT):</w:t>
      </w:r>
      <w:r>
        <w:rPr>
          <w:b/>
          <w:bCs/>
          <w:sz w:val="28"/>
          <w:szCs w:val="28"/>
        </w:rPr>
        <w:t xml:space="preserve"> “ITACA”</w:t>
      </w:r>
    </w:p>
    <w:p w14:paraId="09A30BFB" w14:textId="77777777" w:rsidR="00087D63" w:rsidRDefault="00087D63" w:rsidP="00087D63">
      <w:pPr>
        <w:jc w:val="center"/>
        <w:rPr>
          <w:b/>
          <w:bCs/>
          <w:sz w:val="28"/>
          <w:szCs w:val="28"/>
        </w:rPr>
      </w:pPr>
    </w:p>
    <w:p w14:paraId="4F0F635D" w14:textId="77777777" w:rsidR="00087D63" w:rsidRDefault="00087D63" w:rsidP="00087D63">
      <w:pPr>
        <w:jc w:val="center"/>
        <w:rPr>
          <w:b/>
          <w:bCs/>
          <w:sz w:val="28"/>
          <w:szCs w:val="28"/>
        </w:rPr>
      </w:pPr>
      <w:r>
        <w:rPr>
          <w:b/>
          <w:bCs/>
          <w:sz w:val="28"/>
          <w:szCs w:val="28"/>
        </w:rPr>
        <w:t>AZIONE PAL 1.1.3</w:t>
      </w:r>
      <w:r>
        <w:rPr>
          <w:bCs/>
          <w:sz w:val="28"/>
          <w:szCs w:val="28"/>
        </w:rPr>
        <w:t xml:space="preserve">– </w:t>
      </w:r>
      <w:r>
        <w:rPr>
          <w:b/>
          <w:bCs/>
          <w:sz w:val="28"/>
          <w:szCs w:val="28"/>
        </w:rPr>
        <w:t>“Sostegno ad investimenti per il completamento della filiera in ambito extra-agricolo”</w:t>
      </w:r>
    </w:p>
    <w:p w14:paraId="1C63D60E" w14:textId="77777777" w:rsidR="00087D63" w:rsidRDefault="00087D63" w:rsidP="00087D63">
      <w:pPr>
        <w:jc w:val="center"/>
        <w:rPr>
          <w:bCs/>
          <w:sz w:val="28"/>
          <w:szCs w:val="28"/>
        </w:rPr>
      </w:pPr>
    </w:p>
    <w:p w14:paraId="3D17A6CF" w14:textId="77777777" w:rsidR="00087D63" w:rsidRDefault="00087D63" w:rsidP="00087D63">
      <w:pPr>
        <w:jc w:val="center"/>
        <w:rPr>
          <w:b/>
          <w:bCs/>
          <w:sz w:val="28"/>
          <w:szCs w:val="28"/>
        </w:rPr>
      </w:pPr>
      <w:r>
        <w:rPr>
          <w:b/>
          <w:bCs/>
          <w:color w:val="000000"/>
          <w:sz w:val="28"/>
          <w:szCs w:val="28"/>
        </w:rPr>
        <w:t>Ambito Tematico 1 “Sviluppo e innovazione delle filiere e dei sistemi produttivi locali (agro-alimentari, forestali, artigianali, manifatturieri)”</w:t>
      </w:r>
    </w:p>
    <w:p w14:paraId="4F67373A" w14:textId="77777777" w:rsidR="00087D63" w:rsidRDefault="00087D63" w:rsidP="00087D63">
      <w:pPr>
        <w:jc w:val="center"/>
        <w:rPr>
          <w:b/>
          <w:bCs/>
          <w:sz w:val="28"/>
          <w:szCs w:val="28"/>
        </w:rPr>
      </w:pPr>
      <w:bookmarkStart w:id="2" w:name="_Hlk536010080"/>
    </w:p>
    <w:bookmarkEnd w:id="2"/>
    <w:p w14:paraId="45BE98B7" w14:textId="77777777" w:rsidR="00087D63" w:rsidRDefault="00087D63" w:rsidP="00087D63">
      <w:pPr>
        <w:rPr>
          <w:bCs/>
          <w:sz w:val="28"/>
          <w:szCs w:val="28"/>
        </w:rPr>
      </w:pPr>
    </w:p>
    <w:p w14:paraId="3BF58CDB" w14:textId="77777777" w:rsidR="00087D63" w:rsidRDefault="00087D63" w:rsidP="00087D63">
      <w:pPr>
        <w:tabs>
          <w:tab w:val="left" w:pos="425"/>
          <w:tab w:val="left" w:pos="567"/>
        </w:tabs>
        <w:spacing w:after="60"/>
        <w:jc w:val="center"/>
        <w:rPr>
          <w:b/>
          <w:i/>
          <w:iCs/>
          <w:sz w:val="40"/>
          <w:szCs w:val="40"/>
        </w:rPr>
      </w:pPr>
      <w:r w:rsidRPr="00026C3F">
        <w:rPr>
          <w:b/>
          <w:i/>
          <w:iCs/>
          <w:sz w:val="40"/>
          <w:szCs w:val="40"/>
        </w:rPr>
        <w:t>2</w:t>
      </w:r>
      <w:r>
        <w:rPr>
          <w:b/>
          <w:i/>
          <w:iCs/>
          <w:sz w:val="40"/>
          <w:szCs w:val="40"/>
        </w:rPr>
        <w:t>^</w:t>
      </w:r>
      <w:r w:rsidRPr="00026C3F">
        <w:rPr>
          <w:b/>
          <w:i/>
          <w:iCs/>
          <w:sz w:val="40"/>
          <w:szCs w:val="40"/>
        </w:rPr>
        <w:t xml:space="preserve"> Edizione</w:t>
      </w:r>
    </w:p>
    <w:p w14:paraId="5629885F" w14:textId="77777777" w:rsidR="00087D63" w:rsidRPr="00026C3F" w:rsidRDefault="00087D63" w:rsidP="00087D63">
      <w:pPr>
        <w:tabs>
          <w:tab w:val="left" w:pos="425"/>
          <w:tab w:val="left" w:pos="567"/>
        </w:tabs>
        <w:spacing w:after="60"/>
        <w:jc w:val="center"/>
        <w:rPr>
          <w:b/>
          <w:i/>
          <w:iCs/>
          <w:sz w:val="40"/>
          <w:szCs w:val="40"/>
        </w:rPr>
      </w:pPr>
    </w:p>
    <w:p w14:paraId="50E89FB8" w14:textId="77777777" w:rsidR="003D5FA0" w:rsidRDefault="003D5FA0" w:rsidP="003D5FA0"/>
    <w:p w14:paraId="0744365B" w14:textId="77777777" w:rsidR="003D5FA0" w:rsidRDefault="003D5FA0" w:rsidP="003D5FA0"/>
    <w:p w14:paraId="5EE5F2BC" w14:textId="77777777" w:rsidR="003D5FA0" w:rsidRPr="003D5FA0" w:rsidRDefault="003D5FA0" w:rsidP="003D5FA0">
      <w:pPr>
        <w:tabs>
          <w:tab w:val="left" w:pos="3165"/>
        </w:tabs>
        <w:spacing w:line="360" w:lineRule="auto"/>
        <w:jc w:val="center"/>
        <w:rPr>
          <w:b/>
          <w:bCs/>
          <w:sz w:val="36"/>
          <w:szCs w:val="36"/>
          <w:lang w:val="de-DE"/>
        </w:rPr>
      </w:pPr>
      <w:r w:rsidRPr="003D5FA0">
        <w:rPr>
          <w:b/>
          <w:sz w:val="36"/>
          <w:szCs w:val="36"/>
        </w:rPr>
        <w:t>SCHEDA TECNICA DI AUTO-VALUTAZION</w:t>
      </w:r>
      <w:r w:rsidRPr="003D5FA0">
        <w:rPr>
          <w:b/>
          <w:bCs/>
          <w:sz w:val="36"/>
          <w:szCs w:val="36"/>
          <w:lang w:val="de-DE"/>
        </w:rPr>
        <w:t>E</w:t>
      </w:r>
    </w:p>
    <w:p w14:paraId="369E008C" w14:textId="77777777" w:rsidR="003D5FA0" w:rsidRPr="00ED7708" w:rsidRDefault="003D5FA0" w:rsidP="003D5FA0"/>
    <w:p w14:paraId="6687C410" w14:textId="77777777" w:rsidR="003D5FA0" w:rsidRDefault="003D5FA0" w:rsidP="003D5FA0">
      <w:pPr>
        <w:tabs>
          <w:tab w:val="left" w:pos="3165"/>
        </w:tabs>
        <w:spacing w:line="360" w:lineRule="auto"/>
        <w:jc w:val="center"/>
        <w:rPr>
          <w:b/>
        </w:rPr>
      </w:pPr>
      <w:r>
        <w:rPr>
          <w:b/>
          <w:bCs/>
          <w:sz w:val="28"/>
          <w:szCs w:val="28"/>
        </w:rPr>
        <w:br w:type="page"/>
      </w:r>
      <w:bookmarkEnd w:id="1"/>
    </w:p>
    <w:p w14:paraId="0179856A" w14:textId="77777777" w:rsidR="003D5FA0" w:rsidRDefault="003D5FA0" w:rsidP="00D527B3">
      <w:pPr>
        <w:tabs>
          <w:tab w:val="left" w:pos="3165"/>
        </w:tabs>
        <w:spacing w:line="360" w:lineRule="auto"/>
        <w:jc w:val="center"/>
        <w:rPr>
          <w:b/>
        </w:rPr>
      </w:pPr>
    </w:p>
    <w:p w14:paraId="2DFFE0B1" w14:textId="77777777" w:rsidR="00EC5D8C" w:rsidRPr="00EC5D8C" w:rsidRDefault="00EC5D8C" w:rsidP="00D527B3">
      <w:pPr>
        <w:tabs>
          <w:tab w:val="left" w:pos="3165"/>
        </w:tabs>
        <w:spacing w:line="360" w:lineRule="auto"/>
        <w:jc w:val="center"/>
        <w:rPr>
          <w:b/>
          <w:bCs/>
          <w:lang w:val="de-DE"/>
        </w:rPr>
      </w:pPr>
      <w:r w:rsidRPr="00EC5D8C">
        <w:rPr>
          <w:b/>
        </w:rPr>
        <w:t>SCHEDA TECNICA DI AUTO-VALUTAZION</w:t>
      </w:r>
      <w:r w:rsidRPr="00EC5D8C">
        <w:rPr>
          <w:b/>
          <w:bCs/>
          <w:lang w:val="de-DE"/>
        </w:rPr>
        <w:t>E</w:t>
      </w:r>
    </w:p>
    <w:p w14:paraId="4C5BAE15" w14:textId="77777777" w:rsidR="00D527B3" w:rsidRDefault="00D527B3" w:rsidP="0070769B">
      <w:pPr>
        <w:tabs>
          <w:tab w:val="left" w:pos="3165"/>
        </w:tabs>
        <w:spacing w:line="360" w:lineRule="auto"/>
      </w:pPr>
    </w:p>
    <w:p w14:paraId="7432416B" w14:textId="77777777" w:rsidR="001830BE" w:rsidRPr="00EE0368" w:rsidRDefault="001830BE" w:rsidP="00EE0368">
      <w:pPr>
        <w:pStyle w:val="Default"/>
        <w:spacing w:line="360" w:lineRule="auto"/>
        <w:jc w:val="both"/>
      </w:pPr>
      <w:r w:rsidRPr="00EE0368">
        <w:t>Il</w:t>
      </w:r>
      <w:r w:rsidR="00E82B72">
        <w:t>/La</w:t>
      </w:r>
      <w:r w:rsidRPr="00EE0368">
        <w:t xml:space="preserve"> sottoscritto</w:t>
      </w:r>
      <w:r w:rsidR="00E82B72">
        <w:t>/a</w:t>
      </w:r>
      <w:r w:rsidRPr="00EE0368">
        <w:t xml:space="preserve"> </w:t>
      </w:r>
      <w:r w:rsidR="00E82B72">
        <w:t>………………</w:t>
      </w:r>
      <w:r w:rsidRPr="00EE0368">
        <w:t xml:space="preserve"> nato</w:t>
      </w:r>
      <w:r w:rsidR="00E82B72">
        <w:t>/a</w:t>
      </w:r>
      <w:r w:rsidRPr="00EE0368">
        <w:t xml:space="preserve"> </w:t>
      </w:r>
      <w:proofErr w:type="spellStart"/>
      <w:r w:rsidRPr="00EE0368">
        <w:t>a</w:t>
      </w:r>
      <w:proofErr w:type="spellEnd"/>
      <w:r w:rsidRPr="00EE0368">
        <w:t xml:space="preserve"> </w:t>
      </w:r>
      <w:r w:rsidR="00E82B72">
        <w:t>………………</w:t>
      </w:r>
      <w:r w:rsidR="00EE1058">
        <w:t xml:space="preserve"> (</w:t>
      </w:r>
      <w:r w:rsidR="00E82B72">
        <w:t>……….</w:t>
      </w:r>
      <w:r w:rsidR="00EE1058">
        <w:t>)</w:t>
      </w:r>
      <w:r w:rsidRPr="00EE0368">
        <w:t xml:space="preserve"> il </w:t>
      </w:r>
      <w:r w:rsidR="00E82B72">
        <w:t>……………</w:t>
      </w:r>
      <w:r w:rsidRPr="00EE0368">
        <w:t xml:space="preserve"> e residente a </w:t>
      </w:r>
      <w:r w:rsidR="00E82B72">
        <w:t>………….</w:t>
      </w:r>
      <w:r w:rsidRPr="00EE0368">
        <w:t xml:space="preserve"> prov. </w:t>
      </w:r>
      <w:r w:rsidR="00E82B72">
        <w:t>………..</w:t>
      </w:r>
      <w:r w:rsidRPr="00EE0368">
        <w:t xml:space="preserve">, via </w:t>
      </w:r>
      <w:r w:rsidR="00E82B72">
        <w:t>…………..</w:t>
      </w:r>
      <w:r w:rsidR="00EE1058" w:rsidRPr="00EE1058">
        <w:t xml:space="preserve"> </w:t>
      </w:r>
      <w:r w:rsidRPr="00EE0368">
        <w:t>n</w:t>
      </w:r>
      <w:r w:rsidR="00EE1058">
        <w:t xml:space="preserve">. </w:t>
      </w:r>
      <w:r w:rsidR="00E82B72">
        <w:t>…………</w:t>
      </w:r>
      <w:r w:rsidRPr="00EE0368">
        <w:t xml:space="preserve"> </w:t>
      </w:r>
      <w:r w:rsidR="00EC5D8C" w:rsidRPr="00EE0368">
        <w:t xml:space="preserve">in qualità </w:t>
      </w:r>
      <w:r w:rsidR="00E82B72">
        <w:t>di …………………</w:t>
      </w:r>
      <w:r w:rsidR="00EC5D8C" w:rsidRPr="00EE0368">
        <w:t xml:space="preserve"> della </w:t>
      </w:r>
      <w:r w:rsidR="00E82B72">
        <w:t>………………………..</w:t>
      </w:r>
      <w:r w:rsidR="00EC5D8C" w:rsidRPr="00EE0368">
        <w:t xml:space="preserve"> p. iva n. </w:t>
      </w:r>
      <w:r w:rsidR="00E82B72">
        <w:t>……………………</w:t>
      </w:r>
      <w:r w:rsidR="00EC5D8C" w:rsidRPr="00EE0368">
        <w:t xml:space="preserve">con sede legale in </w:t>
      </w:r>
      <w:r w:rsidR="00E82B72" w:rsidRPr="00EE0368">
        <w:t xml:space="preserve">prov. </w:t>
      </w:r>
      <w:r w:rsidR="00E82B72">
        <w:t>………..</w:t>
      </w:r>
      <w:r w:rsidR="00E82B72" w:rsidRPr="00EE0368">
        <w:t xml:space="preserve">, via </w:t>
      </w:r>
      <w:r w:rsidR="00E82B72">
        <w:t>…………..</w:t>
      </w:r>
      <w:r w:rsidR="00E82B72" w:rsidRPr="00EE1058">
        <w:t xml:space="preserve"> </w:t>
      </w:r>
      <w:r w:rsidR="00E82B72" w:rsidRPr="00EE0368">
        <w:t>n</w:t>
      </w:r>
      <w:r w:rsidR="00E82B72">
        <w:t>. …………</w:t>
      </w:r>
      <w:r w:rsidR="00EC5D8C" w:rsidRPr="00EE0368">
        <w:t xml:space="preserve">, </w:t>
      </w:r>
      <w:r w:rsidRPr="00EE0368">
        <w:t xml:space="preserve">in riferimento al progetto presentato a valere </w:t>
      </w:r>
      <w:r w:rsidR="00AD45DE">
        <w:t>sull’A</w:t>
      </w:r>
      <w:r w:rsidR="00E82B72">
        <w:t xml:space="preserve">zione </w:t>
      </w:r>
      <w:r w:rsidR="0030609B">
        <w:t>1</w:t>
      </w:r>
      <w:r w:rsidR="00E82B72">
        <w:t>.1.3 del GAL Etna - O</w:t>
      </w:r>
      <w:r w:rsidR="00EE0368">
        <w:t>perazione</w:t>
      </w:r>
      <w:r w:rsidRPr="00EE0368">
        <w:t xml:space="preserve"> </w:t>
      </w:r>
      <w:r w:rsidR="00EE0368" w:rsidRPr="00EE0368">
        <w:t>6.4.</w:t>
      </w:r>
      <w:r w:rsidR="00EE0368">
        <w:t>c</w:t>
      </w:r>
      <w:r w:rsidRPr="00EE0368">
        <w:t xml:space="preserve"> </w:t>
      </w:r>
      <w:r w:rsidR="00EE0368" w:rsidRPr="00EE0368">
        <w:t xml:space="preserve"> </w:t>
      </w:r>
      <w:r w:rsidR="00EE0368" w:rsidRPr="00264F5B">
        <w:rPr>
          <w:bCs/>
        </w:rPr>
        <w:t xml:space="preserve">" </w:t>
      </w:r>
      <w:r w:rsidR="00EE0368" w:rsidRPr="00264F5B">
        <w:rPr>
          <w:bCs/>
          <w:i/>
          <w:iCs/>
        </w:rPr>
        <w:t>Sostegno per la creazione o sviluppo di imprese extra agricole nei settori commercio - artigianale - turistico - servizi - innovazione tecnologica</w:t>
      </w:r>
      <w:r w:rsidR="00EE0368" w:rsidRPr="00264F5B">
        <w:rPr>
          <w:bCs/>
        </w:rPr>
        <w:t xml:space="preserve">" </w:t>
      </w:r>
      <w:r w:rsidRPr="00EE0368">
        <w:t>del PSR Sicilia 2014-2020</w:t>
      </w:r>
    </w:p>
    <w:p w14:paraId="470489AD" w14:textId="77777777" w:rsidR="00050F66" w:rsidRDefault="00050F66" w:rsidP="001830BE">
      <w:pPr>
        <w:tabs>
          <w:tab w:val="left" w:pos="3165"/>
        </w:tabs>
        <w:spacing w:line="360" w:lineRule="auto"/>
        <w:jc w:val="center"/>
        <w:rPr>
          <w:b/>
          <w:bCs/>
        </w:rPr>
      </w:pPr>
    </w:p>
    <w:p w14:paraId="14228997" w14:textId="77777777" w:rsidR="001830BE" w:rsidRPr="001830BE" w:rsidRDefault="001830BE" w:rsidP="001830BE">
      <w:pPr>
        <w:tabs>
          <w:tab w:val="left" w:pos="3165"/>
        </w:tabs>
        <w:spacing w:line="360" w:lineRule="auto"/>
        <w:jc w:val="center"/>
        <w:rPr>
          <w:b/>
          <w:bCs/>
        </w:rPr>
      </w:pPr>
      <w:r w:rsidRPr="001830BE">
        <w:rPr>
          <w:b/>
          <w:bCs/>
        </w:rPr>
        <w:t>DICHIARA</w:t>
      </w:r>
    </w:p>
    <w:p w14:paraId="0C05343C" w14:textId="77777777" w:rsidR="001830BE" w:rsidRDefault="001830BE" w:rsidP="001830BE">
      <w:pPr>
        <w:tabs>
          <w:tab w:val="left" w:pos="3165"/>
        </w:tabs>
        <w:spacing w:line="360" w:lineRule="auto"/>
        <w:jc w:val="both"/>
      </w:pPr>
      <w:r>
        <w:t xml:space="preserve">che il punteggio auto-attribuito risulta pari a </w:t>
      </w:r>
      <w:r w:rsidR="00E82B72">
        <w:rPr>
          <w:b/>
        </w:rPr>
        <w:t>……..</w:t>
      </w:r>
      <w:r w:rsidR="00587B0C">
        <w:rPr>
          <w:b/>
        </w:rPr>
        <w:t xml:space="preserve"> </w:t>
      </w:r>
      <w:r>
        <w:t>come indicato nella scheda tecnica di auto-valutazione riportata di seguito.</w:t>
      </w:r>
    </w:p>
    <w:p w14:paraId="3EB19520" w14:textId="77777777" w:rsidR="00EE0368" w:rsidRDefault="00EE0368">
      <w:pPr>
        <w:widowControl/>
        <w:autoSpaceDE/>
        <w:autoSpaceDN/>
        <w:adjustRightInd/>
        <w:spacing w:after="160" w:line="259" w:lineRule="auto"/>
      </w:pPr>
      <w:r>
        <w:br w:type="page"/>
      </w:r>
    </w:p>
    <w:tbl>
      <w:tblPr>
        <w:tblW w:w="5000" w:type="pct"/>
        <w:tblCellMar>
          <w:left w:w="70" w:type="dxa"/>
          <w:right w:w="70" w:type="dxa"/>
        </w:tblCellMar>
        <w:tblLook w:val="04A0" w:firstRow="1" w:lastRow="0" w:firstColumn="1" w:lastColumn="0" w:noHBand="0" w:noVBand="1"/>
      </w:tblPr>
      <w:tblGrid>
        <w:gridCol w:w="1725"/>
        <w:gridCol w:w="2867"/>
        <w:gridCol w:w="1146"/>
        <w:gridCol w:w="1146"/>
        <w:gridCol w:w="2894"/>
      </w:tblGrid>
      <w:tr w:rsidR="00EE0368" w:rsidRPr="00AD45DE" w14:paraId="0B249B0F" w14:textId="77777777" w:rsidTr="00BB2E93">
        <w:trPr>
          <w:trHeight w:val="652"/>
        </w:trPr>
        <w:tc>
          <w:tcPr>
            <w:tcW w:w="5000" w:type="pct"/>
            <w:gridSpan w:val="5"/>
            <w:tcBorders>
              <w:top w:val="single" w:sz="8" w:space="0" w:color="auto"/>
              <w:left w:val="single" w:sz="8" w:space="0" w:color="auto"/>
              <w:bottom w:val="single" w:sz="8" w:space="0" w:color="auto"/>
              <w:right w:val="single" w:sz="8" w:space="0" w:color="auto"/>
            </w:tcBorders>
            <w:shd w:val="clear" w:color="000000" w:fill="D9D9D9"/>
            <w:vAlign w:val="center"/>
          </w:tcPr>
          <w:p w14:paraId="3DB2B05C"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b/>
                <w:bCs/>
                <w:color w:val="000009"/>
                <w:spacing w:val="-1"/>
                <w:sz w:val="20"/>
                <w:szCs w:val="20"/>
              </w:rPr>
              <w:lastRenderedPageBreak/>
              <w:t>Scheda tecnica di auto-valutazione per l’attribuzione del punteggio</w:t>
            </w:r>
          </w:p>
        </w:tc>
      </w:tr>
      <w:tr w:rsidR="00BB2E93" w:rsidRPr="00AD45DE" w14:paraId="10DCA81D" w14:textId="77777777" w:rsidTr="00BB2E93">
        <w:trPr>
          <w:trHeight w:val="406"/>
        </w:trPr>
        <w:tc>
          <w:tcPr>
            <w:tcW w:w="5000" w:type="pct"/>
            <w:gridSpan w:val="5"/>
            <w:tcBorders>
              <w:top w:val="single" w:sz="8" w:space="0" w:color="auto"/>
              <w:left w:val="single" w:sz="8" w:space="0" w:color="auto"/>
              <w:bottom w:val="single" w:sz="8" w:space="0" w:color="auto"/>
              <w:right w:val="single" w:sz="8" w:space="0" w:color="auto"/>
            </w:tcBorders>
            <w:shd w:val="clear" w:color="000000" w:fill="D9D9D9"/>
            <w:vAlign w:val="center"/>
          </w:tcPr>
          <w:p w14:paraId="165D3591" w14:textId="77777777" w:rsidR="00BB2E93" w:rsidRPr="00AD45DE" w:rsidRDefault="00BB2E93" w:rsidP="00EE0368">
            <w:pPr>
              <w:widowControl/>
              <w:autoSpaceDE/>
              <w:autoSpaceDN/>
              <w:adjustRightInd/>
              <w:jc w:val="center"/>
              <w:rPr>
                <w:b/>
                <w:bCs/>
                <w:color w:val="000009"/>
                <w:spacing w:val="-1"/>
                <w:sz w:val="20"/>
                <w:szCs w:val="20"/>
              </w:rPr>
            </w:pPr>
            <w:r w:rsidRPr="00BB2E93">
              <w:rPr>
                <w:b/>
                <w:bCs/>
                <w:color w:val="000009"/>
                <w:spacing w:val="-1"/>
                <w:sz w:val="20"/>
                <w:szCs w:val="20"/>
              </w:rPr>
              <w:t>Criteri di selezione - riferimento interventi regionali</w:t>
            </w:r>
          </w:p>
        </w:tc>
      </w:tr>
      <w:tr w:rsidR="00EE0368" w:rsidRPr="00AD45DE" w14:paraId="72E6FEA0" w14:textId="77777777" w:rsidTr="00EE0368">
        <w:trPr>
          <w:trHeight w:val="855"/>
        </w:trPr>
        <w:tc>
          <w:tcPr>
            <w:tcW w:w="882"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C2A08FE"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Riferimento ai principi dei criteri di selezione</w:t>
            </w:r>
          </w:p>
        </w:tc>
        <w:tc>
          <w:tcPr>
            <w:tcW w:w="1466" w:type="pct"/>
            <w:tcBorders>
              <w:top w:val="single" w:sz="8" w:space="0" w:color="auto"/>
              <w:left w:val="nil"/>
              <w:bottom w:val="single" w:sz="8" w:space="0" w:color="auto"/>
              <w:right w:val="single" w:sz="8" w:space="0" w:color="auto"/>
            </w:tcBorders>
            <w:shd w:val="clear" w:color="000000" w:fill="D9D9D9"/>
            <w:vAlign w:val="center"/>
            <w:hideMark/>
          </w:tcPr>
          <w:p w14:paraId="73A7FBC5"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descrizione criterio</w:t>
            </w:r>
          </w:p>
        </w:tc>
        <w:tc>
          <w:tcPr>
            <w:tcW w:w="586" w:type="pct"/>
            <w:tcBorders>
              <w:top w:val="single" w:sz="8" w:space="0" w:color="auto"/>
              <w:left w:val="nil"/>
              <w:bottom w:val="single" w:sz="8" w:space="0" w:color="auto"/>
              <w:right w:val="single" w:sz="8" w:space="0" w:color="auto"/>
            </w:tcBorders>
            <w:shd w:val="clear" w:color="000000" w:fill="D9D9D9"/>
            <w:noWrap/>
            <w:vAlign w:val="center"/>
            <w:hideMark/>
          </w:tcPr>
          <w:p w14:paraId="0E72AC61"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punteggio</w:t>
            </w:r>
          </w:p>
        </w:tc>
        <w:tc>
          <w:tcPr>
            <w:tcW w:w="586" w:type="pct"/>
            <w:tcBorders>
              <w:top w:val="single" w:sz="8" w:space="0" w:color="auto"/>
              <w:left w:val="nil"/>
              <w:bottom w:val="single" w:sz="8" w:space="0" w:color="auto"/>
              <w:right w:val="single" w:sz="8" w:space="0" w:color="auto"/>
            </w:tcBorders>
            <w:shd w:val="clear" w:color="000000" w:fill="D9D9D9"/>
            <w:vAlign w:val="center"/>
            <w:hideMark/>
          </w:tcPr>
          <w:p w14:paraId="604BC9CC" w14:textId="77777777" w:rsidR="00EE0368" w:rsidRPr="00AD45DE" w:rsidRDefault="00EE0368"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punteggio richiesto</w:t>
            </w:r>
          </w:p>
        </w:tc>
        <w:tc>
          <w:tcPr>
            <w:tcW w:w="1480" w:type="pct"/>
            <w:tcBorders>
              <w:top w:val="single" w:sz="8" w:space="0" w:color="auto"/>
              <w:left w:val="nil"/>
              <w:bottom w:val="single" w:sz="8" w:space="0" w:color="auto"/>
              <w:right w:val="single" w:sz="8" w:space="0" w:color="auto"/>
            </w:tcBorders>
            <w:shd w:val="clear" w:color="000000" w:fill="D9D9D9"/>
            <w:vAlign w:val="center"/>
            <w:hideMark/>
          </w:tcPr>
          <w:p w14:paraId="568978AA" w14:textId="77777777" w:rsidR="00EE0368" w:rsidRPr="00AD45DE" w:rsidRDefault="008F729A" w:rsidP="00EE0368">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D</w:t>
            </w:r>
            <w:r w:rsidR="00EE0368" w:rsidRPr="00AD45DE">
              <w:rPr>
                <w:rFonts w:eastAsia="Times New Roman"/>
                <w:b/>
                <w:bCs/>
                <w:color w:val="000000"/>
                <w:sz w:val="20"/>
                <w:szCs w:val="20"/>
              </w:rPr>
              <w:t>ocumentazione</w:t>
            </w:r>
            <w:r>
              <w:rPr>
                <w:rFonts w:eastAsia="Times New Roman"/>
                <w:b/>
                <w:bCs/>
                <w:color w:val="000000"/>
                <w:sz w:val="20"/>
                <w:szCs w:val="20"/>
              </w:rPr>
              <w:t xml:space="preserve"> per dimostrare il punteggio</w:t>
            </w:r>
          </w:p>
        </w:tc>
      </w:tr>
      <w:tr w:rsidR="001C295C" w:rsidRPr="00AD45DE" w14:paraId="229CCFE3" w14:textId="77777777" w:rsidTr="008F729A">
        <w:trPr>
          <w:trHeight w:val="915"/>
        </w:trPr>
        <w:tc>
          <w:tcPr>
            <w:tcW w:w="882" w:type="pct"/>
            <w:vMerge w:val="restart"/>
            <w:tcBorders>
              <w:top w:val="nil"/>
              <w:left w:val="single" w:sz="8" w:space="0" w:color="auto"/>
              <w:bottom w:val="single" w:sz="8" w:space="0" w:color="000000"/>
              <w:right w:val="nil"/>
            </w:tcBorders>
            <w:shd w:val="clear" w:color="auto" w:fill="auto"/>
            <w:vAlign w:val="center"/>
            <w:hideMark/>
          </w:tcPr>
          <w:p w14:paraId="22C33D68" w14:textId="77777777" w:rsidR="001C295C" w:rsidRPr="00BB2E93" w:rsidRDefault="001C295C" w:rsidP="001C295C">
            <w:pPr>
              <w:widowControl/>
              <w:autoSpaceDE/>
              <w:autoSpaceDN/>
              <w:adjustRightInd/>
              <w:jc w:val="center"/>
              <w:rPr>
                <w:rFonts w:eastAsia="Times New Roman"/>
                <w:b/>
                <w:bCs/>
                <w:color w:val="000000"/>
                <w:sz w:val="20"/>
                <w:szCs w:val="20"/>
              </w:rPr>
            </w:pPr>
            <w:r w:rsidRPr="00BB2E93">
              <w:rPr>
                <w:b/>
                <w:kern w:val="3"/>
                <w:sz w:val="20"/>
                <w:szCs w:val="20"/>
                <w:lang w:eastAsia="en-US" w:bidi="en-US"/>
              </w:rPr>
              <w:t>Creazione di posti di lavoro (max 13 punti)</w:t>
            </w: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37178D3B" w14:textId="77777777" w:rsidR="001C295C" w:rsidRPr="00AD45DE" w:rsidRDefault="001C295C" w:rsidP="001C295C">
            <w:pPr>
              <w:widowControl/>
              <w:autoSpaceDE/>
              <w:autoSpaceDN/>
              <w:adjustRightInd/>
              <w:rPr>
                <w:rFonts w:eastAsia="Times New Roman"/>
                <w:b/>
                <w:bCs/>
                <w:color w:val="000000"/>
                <w:sz w:val="20"/>
                <w:szCs w:val="20"/>
              </w:rPr>
            </w:pPr>
            <w:r>
              <w:rPr>
                <w:rFonts w:eastAsia="Times New Roman"/>
                <w:b/>
                <w:bCs/>
                <w:color w:val="000000"/>
                <w:sz w:val="20"/>
                <w:szCs w:val="20"/>
              </w:rPr>
              <w:t>C</w:t>
            </w:r>
            <w:r w:rsidRPr="00AD45DE">
              <w:rPr>
                <w:rFonts w:eastAsia="Times New Roman"/>
                <w:b/>
                <w:bCs/>
                <w:color w:val="000000"/>
                <w:sz w:val="20"/>
                <w:szCs w:val="20"/>
              </w:rPr>
              <w:t>apacità del piano aziendale di generare occupazione (numero unità lavorative assorbibili a completamento dell'intervento</w:t>
            </w:r>
            <w:r>
              <w:rPr>
                <w:rFonts w:eastAsia="Times New Roman"/>
                <w:b/>
                <w:bCs/>
                <w:color w:val="000000"/>
                <w:sz w:val="20"/>
                <w:szCs w:val="20"/>
              </w:rPr>
              <w:t>:</w:t>
            </w:r>
          </w:p>
        </w:tc>
        <w:tc>
          <w:tcPr>
            <w:tcW w:w="1172" w:type="pct"/>
            <w:gridSpan w:val="2"/>
            <w:tcBorders>
              <w:top w:val="single" w:sz="8" w:space="0" w:color="auto"/>
              <w:left w:val="nil"/>
              <w:bottom w:val="single" w:sz="8" w:space="0" w:color="auto"/>
              <w:right w:val="single" w:sz="8" w:space="0" w:color="000000"/>
            </w:tcBorders>
            <w:shd w:val="clear" w:color="auto" w:fill="auto"/>
            <w:noWrap/>
            <w:vAlign w:val="bottom"/>
            <w:hideMark/>
          </w:tcPr>
          <w:p w14:paraId="1D91F118"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02DAE556" w14:textId="77777777" w:rsidR="001C295C" w:rsidRPr="001C295C" w:rsidRDefault="001C295C" w:rsidP="001C295C">
            <w:pPr>
              <w:snapToGrid w:val="0"/>
              <w:ind w:right="-23"/>
              <w:jc w:val="center"/>
              <w:textAlignment w:val="baseline"/>
              <w:rPr>
                <w:sz w:val="20"/>
                <w:szCs w:val="20"/>
              </w:rPr>
            </w:pPr>
          </w:p>
        </w:tc>
      </w:tr>
      <w:tr w:rsidR="001C295C" w:rsidRPr="00AD45DE" w14:paraId="30047089" w14:textId="77777777" w:rsidTr="008F729A">
        <w:trPr>
          <w:trHeight w:val="300"/>
        </w:trPr>
        <w:tc>
          <w:tcPr>
            <w:tcW w:w="882" w:type="pct"/>
            <w:vMerge/>
            <w:tcBorders>
              <w:top w:val="nil"/>
              <w:left w:val="single" w:sz="8" w:space="0" w:color="auto"/>
              <w:bottom w:val="single" w:sz="8" w:space="0" w:color="000000"/>
              <w:right w:val="nil"/>
            </w:tcBorders>
            <w:vAlign w:val="center"/>
            <w:hideMark/>
          </w:tcPr>
          <w:p w14:paraId="74E0016B"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50A3616D"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n 1 unità</w:t>
            </w:r>
          </w:p>
        </w:tc>
        <w:tc>
          <w:tcPr>
            <w:tcW w:w="586" w:type="pct"/>
            <w:tcBorders>
              <w:top w:val="nil"/>
              <w:left w:val="nil"/>
              <w:bottom w:val="nil"/>
              <w:right w:val="single" w:sz="8" w:space="0" w:color="auto"/>
            </w:tcBorders>
            <w:shd w:val="clear" w:color="auto" w:fill="auto"/>
            <w:noWrap/>
            <w:vAlign w:val="center"/>
            <w:hideMark/>
          </w:tcPr>
          <w:p w14:paraId="26DD80AB"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3</w:t>
            </w:r>
          </w:p>
        </w:tc>
        <w:tc>
          <w:tcPr>
            <w:tcW w:w="586" w:type="pct"/>
            <w:vMerge w:val="restart"/>
            <w:tcBorders>
              <w:top w:val="nil"/>
              <w:left w:val="nil"/>
              <w:bottom w:val="single" w:sz="8" w:space="0" w:color="000000"/>
              <w:right w:val="single" w:sz="8" w:space="0" w:color="auto"/>
            </w:tcBorders>
            <w:shd w:val="clear" w:color="auto" w:fill="auto"/>
            <w:noWrap/>
            <w:vAlign w:val="center"/>
            <w:hideMark/>
          </w:tcPr>
          <w:p w14:paraId="1A9DF372"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38910F4B"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4D86D99D" w14:textId="77777777" w:rsidTr="008F729A">
        <w:trPr>
          <w:trHeight w:val="300"/>
        </w:trPr>
        <w:tc>
          <w:tcPr>
            <w:tcW w:w="882" w:type="pct"/>
            <w:vMerge/>
            <w:tcBorders>
              <w:top w:val="nil"/>
              <w:left w:val="single" w:sz="8" w:space="0" w:color="auto"/>
              <w:bottom w:val="single" w:sz="8" w:space="0" w:color="000000"/>
              <w:right w:val="nil"/>
            </w:tcBorders>
            <w:vAlign w:val="center"/>
            <w:hideMark/>
          </w:tcPr>
          <w:p w14:paraId="355E0BC4"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73F6296E"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n 2 unità</w:t>
            </w:r>
          </w:p>
        </w:tc>
        <w:tc>
          <w:tcPr>
            <w:tcW w:w="586" w:type="pct"/>
            <w:tcBorders>
              <w:top w:val="nil"/>
              <w:left w:val="nil"/>
              <w:bottom w:val="nil"/>
              <w:right w:val="single" w:sz="8" w:space="0" w:color="auto"/>
            </w:tcBorders>
            <w:shd w:val="clear" w:color="auto" w:fill="auto"/>
            <w:noWrap/>
            <w:vAlign w:val="center"/>
            <w:hideMark/>
          </w:tcPr>
          <w:p w14:paraId="45A048E3"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6</w:t>
            </w:r>
          </w:p>
        </w:tc>
        <w:tc>
          <w:tcPr>
            <w:tcW w:w="586" w:type="pct"/>
            <w:vMerge/>
            <w:tcBorders>
              <w:top w:val="nil"/>
              <w:left w:val="nil"/>
              <w:bottom w:val="single" w:sz="8" w:space="0" w:color="000000"/>
              <w:right w:val="single" w:sz="8" w:space="0" w:color="auto"/>
            </w:tcBorders>
            <w:vAlign w:val="center"/>
            <w:hideMark/>
          </w:tcPr>
          <w:p w14:paraId="311903E8"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27B7B426"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039AD1F4" w14:textId="77777777" w:rsidTr="008F729A">
        <w:trPr>
          <w:trHeight w:val="315"/>
        </w:trPr>
        <w:tc>
          <w:tcPr>
            <w:tcW w:w="882" w:type="pct"/>
            <w:vMerge/>
            <w:tcBorders>
              <w:top w:val="nil"/>
              <w:left w:val="single" w:sz="8" w:space="0" w:color="auto"/>
              <w:bottom w:val="single" w:sz="8" w:space="0" w:color="000000"/>
              <w:right w:val="nil"/>
            </w:tcBorders>
            <w:vAlign w:val="center"/>
            <w:hideMark/>
          </w:tcPr>
          <w:p w14:paraId="495744A3"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33F0EA92"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n 3 unità</w:t>
            </w:r>
          </w:p>
        </w:tc>
        <w:tc>
          <w:tcPr>
            <w:tcW w:w="586" w:type="pct"/>
            <w:tcBorders>
              <w:top w:val="nil"/>
              <w:left w:val="nil"/>
              <w:bottom w:val="single" w:sz="8" w:space="0" w:color="auto"/>
              <w:right w:val="single" w:sz="8" w:space="0" w:color="auto"/>
            </w:tcBorders>
            <w:shd w:val="clear" w:color="auto" w:fill="auto"/>
            <w:noWrap/>
            <w:vAlign w:val="center"/>
            <w:hideMark/>
          </w:tcPr>
          <w:p w14:paraId="3C63B636"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13</w:t>
            </w:r>
          </w:p>
        </w:tc>
        <w:tc>
          <w:tcPr>
            <w:tcW w:w="586" w:type="pct"/>
            <w:vMerge/>
            <w:tcBorders>
              <w:top w:val="nil"/>
              <w:left w:val="nil"/>
              <w:bottom w:val="single" w:sz="8" w:space="0" w:color="000000"/>
              <w:right w:val="single" w:sz="8" w:space="0" w:color="auto"/>
            </w:tcBorders>
            <w:vAlign w:val="center"/>
            <w:hideMark/>
          </w:tcPr>
          <w:p w14:paraId="585200EB"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5CFA264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4AF81061" w14:textId="77777777" w:rsidTr="008F729A">
        <w:trPr>
          <w:trHeight w:val="615"/>
        </w:trPr>
        <w:tc>
          <w:tcPr>
            <w:tcW w:w="882" w:type="pct"/>
            <w:vMerge w:val="restart"/>
            <w:tcBorders>
              <w:top w:val="single" w:sz="8" w:space="0" w:color="auto"/>
              <w:left w:val="single" w:sz="8" w:space="0" w:color="auto"/>
              <w:bottom w:val="single" w:sz="8" w:space="0" w:color="000000"/>
              <w:right w:val="nil"/>
            </w:tcBorders>
            <w:shd w:val="clear" w:color="auto" w:fill="auto"/>
            <w:vAlign w:val="center"/>
            <w:hideMark/>
          </w:tcPr>
          <w:p w14:paraId="6575298C"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Coerenza con gli obiettivi orizzontali (ambiente, clima e innovazione)</w:t>
            </w:r>
            <w:r>
              <w:rPr>
                <w:rFonts w:eastAsia="Times New Roman"/>
                <w:b/>
                <w:bCs/>
                <w:color w:val="000000"/>
                <w:sz w:val="20"/>
                <w:szCs w:val="20"/>
              </w:rPr>
              <w:t xml:space="preserve"> </w:t>
            </w:r>
            <w:r w:rsidRPr="003F36CF">
              <w:rPr>
                <w:kern w:val="3"/>
                <w:lang w:eastAsia="en-US" w:bidi="en-US"/>
              </w:rPr>
              <w:t>(</w:t>
            </w:r>
            <w:r w:rsidRPr="00BB2E93">
              <w:rPr>
                <w:rFonts w:eastAsia="Times New Roman"/>
                <w:b/>
                <w:bCs/>
                <w:color w:val="000000"/>
                <w:sz w:val="20"/>
                <w:szCs w:val="20"/>
              </w:rPr>
              <w:t>max 8 punti)</w:t>
            </w:r>
          </w:p>
        </w:tc>
        <w:tc>
          <w:tcPr>
            <w:tcW w:w="1466"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AC7CAA2" w14:textId="77777777" w:rsidR="001C295C" w:rsidRDefault="001C295C" w:rsidP="001C295C">
            <w:pPr>
              <w:widowControl/>
              <w:autoSpaceDE/>
              <w:autoSpaceDN/>
              <w:adjustRightInd/>
              <w:rPr>
                <w:rFonts w:eastAsia="Times New Roman"/>
                <w:b/>
                <w:bCs/>
                <w:color w:val="000000"/>
                <w:sz w:val="20"/>
                <w:szCs w:val="20"/>
              </w:rPr>
            </w:pPr>
            <w:r w:rsidRPr="00AD45DE">
              <w:rPr>
                <w:rFonts w:eastAsia="Times New Roman"/>
                <w:b/>
                <w:bCs/>
                <w:color w:val="000000"/>
                <w:sz w:val="20"/>
                <w:szCs w:val="20"/>
              </w:rPr>
              <w:t>Rispondenza ai criteri di sostenibilità energetica, ambientale degli interventi</w:t>
            </w:r>
          </w:p>
          <w:p w14:paraId="3DB57C79" w14:textId="77777777" w:rsidR="001C295C" w:rsidRPr="00BB2E93" w:rsidRDefault="001C295C" w:rsidP="001C295C">
            <w:pPr>
              <w:jc w:val="both"/>
              <w:textAlignment w:val="baseline"/>
              <w:rPr>
                <w:rFonts w:eastAsia="Times New Roman"/>
                <w:b/>
                <w:bCs/>
                <w:color w:val="000000"/>
                <w:sz w:val="20"/>
                <w:szCs w:val="20"/>
                <w:u w:val="single"/>
              </w:rPr>
            </w:pPr>
            <w:r>
              <w:rPr>
                <w:rFonts w:eastAsia="Times New Roman"/>
                <w:b/>
                <w:bCs/>
                <w:color w:val="000000"/>
                <w:sz w:val="20"/>
                <w:szCs w:val="20"/>
                <w:u w:val="single"/>
              </w:rPr>
              <w:t>Percentuale di risparmio:</w:t>
            </w:r>
          </w:p>
        </w:tc>
        <w:tc>
          <w:tcPr>
            <w:tcW w:w="1172" w:type="pct"/>
            <w:gridSpan w:val="2"/>
            <w:tcBorders>
              <w:top w:val="single" w:sz="8" w:space="0" w:color="auto"/>
              <w:left w:val="nil"/>
              <w:bottom w:val="single" w:sz="8" w:space="0" w:color="auto"/>
              <w:right w:val="nil"/>
            </w:tcBorders>
            <w:shd w:val="clear" w:color="auto" w:fill="auto"/>
            <w:noWrap/>
            <w:vAlign w:val="center"/>
            <w:hideMark/>
          </w:tcPr>
          <w:p w14:paraId="7674FCB4"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 </w:t>
            </w:r>
          </w:p>
        </w:tc>
        <w:tc>
          <w:tcPr>
            <w:tcW w:w="1480" w:type="pct"/>
            <w:tcBorders>
              <w:top w:val="single" w:sz="8" w:space="0" w:color="auto"/>
              <w:left w:val="single" w:sz="8" w:space="0" w:color="auto"/>
              <w:bottom w:val="single" w:sz="8" w:space="0" w:color="auto"/>
              <w:right w:val="single" w:sz="8" w:space="0" w:color="auto"/>
            </w:tcBorders>
            <w:shd w:val="clear" w:color="auto" w:fill="auto"/>
            <w:vAlign w:val="center"/>
          </w:tcPr>
          <w:p w14:paraId="010F81ED" w14:textId="77777777" w:rsidR="001C295C" w:rsidRPr="001C295C" w:rsidRDefault="001C295C" w:rsidP="001C295C">
            <w:pPr>
              <w:widowControl/>
              <w:autoSpaceDE/>
              <w:autoSpaceDN/>
              <w:adjustRightInd/>
              <w:jc w:val="center"/>
              <w:rPr>
                <w:rFonts w:eastAsia="Times New Roman"/>
                <w:b/>
                <w:bCs/>
                <w:color w:val="000000"/>
                <w:sz w:val="20"/>
                <w:szCs w:val="20"/>
              </w:rPr>
            </w:pPr>
          </w:p>
        </w:tc>
      </w:tr>
      <w:tr w:rsidR="001C295C" w:rsidRPr="00AD45DE" w14:paraId="5B00934C" w14:textId="77777777" w:rsidTr="008F729A">
        <w:trPr>
          <w:trHeight w:val="900"/>
        </w:trPr>
        <w:tc>
          <w:tcPr>
            <w:tcW w:w="882" w:type="pct"/>
            <w:vMerge/>
            <w:tcBorders>
              <w:top w:val="single" w:sz="8" w:space="0" w:color="auto"/>
              <w:left w:val="single" w:sz="8" w:space="0" w:color="auto"/>
              <w:bottom w:val="single" w:sz="8" w:space="0" w:color="000000"/>
              <w:right w:val="nil"/>
            </w:tcBorders>
            <w:vAlign w:val="center"/>
            <w:hideMark/>
          </w:tcPr>
          <w:p w14:paraId="29992452"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73131CE0"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 xml:space="preserve">Risparmio idrico, anche mediante limitatori di flusso per rubinetti, riutilizzo acque meteoriche, impianti di fitodepurazione acque nere </w:t>
            </w:r>
          </w:p>
        </w:tc>
        <w:tc>
          <w:tcPr>
            <w:tcW w:w="586" w:type="pct"/>
            <w:tcBorders>
              <w:top w:val="nil"/>
              <w:left w:val="nil"/>
              <w:bottom w:val="nil"/>
              <w:right w:val="single" w:sz="8" w:space="0" w:color="auto"/>
            </w:tcBorders>
            <w:shd w:val="clear" w:color="auto" w:fill="auto"/>
            <w:noWrap/>
            <w:vAlign w:val="center"/>
            <w:hideMark/>
          </w:tcPr>
          <w:p w14:paraId="3F47BB54"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3DEA6C65"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 </w:t>
            </w: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654D213A"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59AF9559"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401FB3A9"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1B3C2733"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w:t>
            </w:r>
          </w:p>
        </w:tc>
        <w:tc>
          <w:tcPr>
            <w:tcW w:w="586" w:type="pct"/>
            <w:tcBorders>
              <w:top w:val="nil"/>
              <w:left w:val="nil"/>
              <w:bottom w:val="nil"/>
              <w:right w:val="single" w:sz="8" w:space="0" w:color="auto"/>
            </w:tcBorders>
            <w:shd w:val="clear" w:color="auto" w:fill="auto"/>
            <w:noWrap/>
            <w:vAlign w:val="center"/>
            <w:hideMark/>
          </w:tcPr>
          <w:p w14:paraId="6DB889F8"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0,5</w:t>
            </w:r>
          </w:p>
        </w:tc>
        <w:tc>
          <w:tcPr>
            <w:tcW w:w="586" w:type="pct"/>
            <w:vMerge/>
            <w:tcBorders>
              <w:left w:val="single" w:sz="8" w:space="0" w:color="auto"/>
              <w:right w:val="single" w:sz="8" w:space="0" w:color="auto"/>
            </w:tcBorders>
            <w:shd w:val="clear" w:color="auto" w:fill="auto"/>
            <w:noWrap/>
            <w:vAlign w:val="center"/>
            <w:hideMark/>
          </w:tcPr>
          <w:p w14:paraId="5B91E302"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06BE9D92"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BB2D94D"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400150B9"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0D829770"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40%</w:t>
            </w:r>
          </w:p>
        </w:tc>
        <w:tc>
          <w:tcPr>
            <w:tcW w:w="586" w:type="pct"/>
            <w:tcBorders>
              <w:top w:val="nil"/>
              <w:left w:val="nil"/>
              <w:bottom w:val="single" w:sz="8" w:space="0" w:color="auto"/>
              <w:right w:val="single" w:sz="8" w:space="0" w:color="auto"/>
            </w:tcBorders>
            <w:shd w:val="clear" w:color="auto" w:fill="auto"/>
            <w:noWrap/>
            <w:vAlign w:val="center"/>
            <w:hideMark/>
          </w:tcPr>
          <w:p w14:paraId="65F84913"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1,5</w:t>
            </w:r>
          </w:p>
        </w:tc>
        <w:tc>
          <w:tcPr>
            <w:tcW w:w="586" w:type="pct"/>
            <w:vMerge/>
            <w:tcBorders>
              <w:left w:val="single" w:sz="8" w:space="0" w:color="auto"/>
              <w:bottom w:val="single" w:sz="8" w:space="0" w:color="000000"/>
              <w:right w:val="single" w:sz="8" w:space="0" w:color="auto"/>
            </w:tcBorders>
            <w:vAlign w:val="center"/>
            <w:hideMark/>
          </w:tcPr>
          <w:p w14:paraId="0118503F"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1CCB3B68"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7BA734B4" w14:textId="77777777" w:rsidTr="008F729A">
        <w:trPr>
          <w:trHeight w:val="600"/>
        </w:trPr>
        <w:tc>
          <w:tcPr>
            <w:tcW w:w="882" w:type="pct"/>
            <w:vMerge/>
            <w:tcBorders>
              <w:top w:val="single" w:sz="8" w:space="0" w:color="auto"/>
              <w:left w:val="single" w:sz="8" w:space="0" w:color="auto"/>
              <w:bottom w:val="single" w:sz="8" w:space="0" w:color="000000"/>
              <w:right w:val="nil"/>
            </w:tcBorders>
            <w:vAlign w:val="center"/>
            <w:hideMark/>
          </w:tcPr>
          <w:p w14:paraId="5747401E"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637398A9"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Risparmio energetico, anche mediante impianti di condizionamento ad elevata efficienza energetica</w:t>
            </w:r>
          </w:p>
        </w:tc>
        <w:tc>
          <w:tcPr>
            <w:tcW w:w="586" w:type="pct"/>
            <w:tcBorders>
              <w:top w:val="nil"/>
              <w:left w:val="nil"/>
              <w:bottom w:val="nil"/>
              <w:right w:val="single" w:sz="8" w:space="0" w:color="auto"/>
            </w:tcBorders>
            <w:shd w:val="clear" w:color="auto" w:fill="auto"/>
            <w:noWrap/>
            <w:vAlign w:val="center"/>
            <w:hideMark/>
          </w:tcPr>
          <w:p w14:paraId="64B47C76"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7B179860"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 </w:t>
            </w: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533D8F17"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0D636D3F"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589DC4F1"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37992C97"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w:t>
            </w:r>
          </w:p>
        </w:tc>
        <w:tc>
          <w:tcPr>
            <w:tcW w:w="586" w:type="pct"/>
            <w:tcBorders>
              <w:top w:val="nil"/>
              <w:left w:val="nil"/>
              <w:bottom w:val="nil"/>
              <w:right w:val="single" w:sz="8" w:space="0" w:color="auto"/>
            </w:tcBorders>
            <w:shd w:val="clear" w:color="auto" w:fill="auto"/>
            <w:noWrap/>
            <w:vAlign w:val="center"/>
            <w:hideMark/>
          </w:tcPr>
          <w:p w14:paraId="0A506AEF"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0,5</w:t>
            </w:r>
          </w:p>
        </w:tc>
        <w:tc>
          <w:tcPr>
            <w:tcW w:w="586" w:type="pct"/>
            <w:vMerge/>
            <w:tcBorders>
              <w:left w:val="single" w:sz="8" w:space="0" w:color="auto"/>
              <w:right w:val="single" w:sz="8" w:space="0" w:color="auto"/>
            </w:tcBorders>
            <w:shd w:val="clear" w:color="auto" w:fill="auto"/>
            <w:noWrap/>
            <w:vAlign w:val="center"/>
            <w:hideMark/>
          </w:tcPr>
          <w:p w14:paraId="4A2310A4"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3E4237CC"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413B92F3"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3A62BF16"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7949877B"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40%</w:t>
            </w:r>
          </w:p>
        </w:tc>
        <w:tc>
          <w:tcPr>
            <w:tcW w:w="586" w:type="pct"/>
            <w:tcBorders>
              <w:top w:val="nil"/>
              <w:left w:val="nil"/>
              <w:bottom w:val="single" w:sz="8" w:space="0" w:color="auto"/>
              <w:right w:val="single" w:sz="8" w:space="0" w:color="auto"/>
            </w:tcBorders>
            <w:shd w:val="clear" w:color="auto" w:fill="auto"/>
            <w:noWrap/>
            <w:vAlign w:val="center"/>
            <w:hideMark/>
          </w:tcPr>
          <w:p w14:paraId="14DF6762"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1,5</w:t>
            </w:r>
          </w:p>
        </w:tc>
        <w:tc>
          <w:tcPr>
            <w:tcW w:w="586" w:type="pct"/>
            <w:vMerge/>
            <w:tcBorders>
              <w:left w:val="single" w:sz="8" w:space="0" w:color="auto"/>
              <w:bottom w:val="single" w:sz="8" w:space="0" w:color="000000"/>
              <w:right w:val="single" w:sz="8" w:space="0" w:color="auto"/>
            </w:tcBorders>
            <w:vAlign w:val="center"/>
            <w:hideMark/>
          </w:tcPr>
          <w:p w14:paraId="598DCB14"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2FB4AC1D"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05172AE0" w14:textId="77777777" w:rsidTr="008F729A">
        <w:trPr>
          <w:trHeight w:val="600"/>
        </w:trPr>
        <w:tc>
          <w:tcPr>
            <w:tcW w:w="882" w:type="pct"/>
            <w:vMerge/>
            <w:tcBorders>
              <w:top w:val="single" w:sz="8" w:space="0" w:color="auto"/>
              <w:left w:val="single" w:sz="8" w:space="0" w:color="auto"/>
              <w:bottom w:val="single" w:sz="8" w:space="0" w:color="000000"/>
              <w:right w:val="nil"/>
            </w:tcBorders>
            <w:vAlign w:val="center"/>
            <w:hideMark/>
          </w:tcPr>
          <w:p w14:paraId="258159E2"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6E61F243"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Riduzione emissioni in atmosfera anche mediante caldaie ad alto rendimento</w:t>
            </w:r>
          </w:p>
        </w:tc>
        <w:tc>
          <w:tcPr>
            <w:tcW w:w="586" w:type="pct"/>
            <w:tcBorders>
              <w:top w:val="nil"/>
              <w:left w:val="nil"/>
              <w:bottom w:val="nil"/>
              <w:right w:val="single" w:sz="8" w:space="0" w:color="auto"/>
            </w:tcBorders>
            <w:shd w:val="clear" w:color="auto" w:fill="auto"/>
            <w:noWrap/>
            <w:vAlign w:val="center"/>
            <w:hideMark/>
          </w:tcPr>
          <w:p w14:paraId="3E97F943"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6742622B"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 </w:t>
            </w: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78BCFBDC"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20F3A501"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64D481E7"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47887367"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w:t>
            </w:r>
          </w:p>
        </w:tc>
        <w:tc>
          <w:tcPr>
            <w:tcW w:w="586" w:type="pct"/>
            <w:tcBorders>
              <w:top w:val="nil"/>
              <w:left w:val="nil"/>
              <w:bottom w:val="nil"/>
              <w:right w:val="single" w:sz="8" w:space="0" w:color="auto"/>
            </w:tcBorders>
            <w:shd w:val="clear" w:color="auto" w:fill="auto"/>
            <w:noWrap/>
            <w:vAlign w:val="center"/>
            <w:hideMark/>
          </w:tcPr>
          <w:p w14:paraId="58C01341"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0,5</w:t>
            </w:r>
          </w:p>
        </w:tc>
        <w:tc>
          <w:tcPr>
            <w:tcW w:w="586" w:type="pct"/>
            <w:vMerge/>
            <w:tcBorders>
              <w:left w:val="single" w:sz="8" w:space="0" w:color="auto"/>
              <w:right w:val="single" w:sz="8" w:space="0" w:color="auto"/>
            </w:tcBorders>
            <w:shd w:val="clear" w:color="auto" w:fill="auto"/>
            <w:noWrap/>
            <w:vAlign w:val="center"/>
            <w:hideMark/>
          </w:tcPr>
          <w:p w14:paraId="5BAF8079"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76E09651"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E3B67EB"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3E0DC957"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31F1EE5D"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40%</w:t>
            </w:r>
          </w:p>
        </w:tc>
        <w:tc>
          <w:tcPr>
            <w:tcW w:w="586" w:type="pct"/>
            <w:tcBorders>
              <w:top w:val="nil"/>
              <w:left w:val="nil"/>
              <w:bottom w:val="single" w:sz="8" w:space="0" w:color="auto"/>
              <w:right w:val="single" w:sz="8" w:space="0" w:color="auto"/>
            </w:tcBorders>
            <w:shd w:val="clear" w:color="auto" w:fill="auto"/>
            <w:noWrap/>
            <w:vAlign w:val="center"/>
            <w:hideMark/>
          </w:tcPr>
          <w:p w14:paraId="295244DF"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1,5</w:t>
            </w:r>
          </w:p>
        </w:tc>
        <w:tc>
          <w:tcPr>
            <w:tcW w:w="586" w:type="pct"/>
            <w:vMerge/>
            <w:tcBorders>
              <w:left w:val="single" w:sz="8" w:space="0" w:color="auto"/>
              <w:bottom w:val="single" w:sz="8" w:space="0" w:color="000000"/>
              <w:right w:val="single" w:sz="8" w:space="0" w:color="auto"/>
            </w:tcBorders>
            <w:vAlign w:val="center"/>
            <w:hideMark/>
          </w:tcPr>
          <w:p w14:paraId="5428E5BE"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400295D8"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40CE99E4" w14:textId="77777777" w:rsidTr="008F729A">
        <w:trPr>
          <w:trHeight w:val="1200"/>
        </w:trPr>
        <w:tc>
          <w:tcPr>
            <w:tcW w:w="882" w:type="pct"/>
            <w:vMerge/>
            <w:tcBorders>
              <w:top w:val="single" w:sz="8" w:space="0" w:color="auto"/>
              <w:left w:val="single" w:sz="8" w:space="0" w:color="auto"/>
              <w:bottom w:val="single" w:sz="8" w:space="0" w:color="000000"/>
              <w:right w:val="nil"/>
            </w:tcBorders>
            <w:vAlign w:val="center"/>
            <w:hideMark/>
          </w:tcPr>
          <w:p w14:paraId="080E8428"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2FF0A795" w14:textId="77777777" w:rsidR="001C295C" w:rsidRPr="00BB2E93" w:rsidRDefault="001C295C" w:rsidP="001C295C">
            <w:pPr>
              <w:jc w:val="both"/>
              <w:textAlignment w:val="baseline"/>
              <w:rPr>
                <w:rFonts w:eastAsia="Times New Roman"/>
                <w:b/>
                <w:bCs/>
                <w:color w:val="000000"/>
                <w:sz w:val="20"/>
                <w:szCs w:val="20"/>
                <w:u w:val="single"/>
              </w:rPr>
            </w:pPr>
            <w:r w:rsidRPr="00BB2E93">
              <w:rPr>
                <w:rFonts w:eastAsia="Times New Roman"/>
                <w:b/>
                <w:bCs/>
                <w:color w:val="000000"/>
                <w:sz w:val="20"/>
                <w:szCs w:val="20"/>
                <w:u w:val="single"/>
              </w:rPr>
              <w:t>Percentuale di spesa:</w:t>
            </w:r>
          </w:p>
          <w:p w14:paraId="3E59C9AF"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Investimenti finalizzati al miglioramento paesaggistico mediante utilizzo di elementi vegetali con funzione di schermatura, opere di mimetizzazione</w:t>
            </w:r>
          </w:p>
        </w:tc>
        <w:tc>
          <w:tcPr>
            <w:tcW w:w="586" w:type="pct"/>
            <w:tcBorders>
              <w:top w:val="nil"/>
              <w:left w:val="nil"/>
              <w:bottom w:val="nil"/>
              <w:right w:val="single" w:sz="8" w:space="0" w:color="auto"/>
            </w:tcBorders>
            <w:shd w:val="clear" w:color="auto" w:fill="auto"/>
            <w:noWrap/>
            <w:vAlign w:val="center"/>
            <w:hideMark/>
          </w:tcPr>
          <w:p w14:paraId="159B0E27"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787A9DE5"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val="restart"/>
            <w:tcBorders>
              <w:top w:val="nil"/>
              <w:left w:val="single" w:sz="8" w:space="0" w:color="auto"/>
              <w:bottom w:val="single" w:sz="8" w:space="0" w:color="000000"/>
              <w:right w:val="single" w:sz="8" w:space="0" w:color="auto"/>
            </w:tcBorders>
            <w:shd w:val="clear" w:color="auto" w:fill="auto"/>
            <w:vAlign w:val="center"/>
          </w:tcPr>
          <w:p w14:paraId="13084F15"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16C5C375"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50F2A1AF"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nil"/>
              <w:right w:val="single" w:sz="8" w:space="0" w:color="auto"/>
            </w:tcBorders>
            <w:shd w:val="clear" w:color="auto" w:fill="auto"/>
            <w:vAlign w:val="bottom"/>
            <w:hideMark/>
          </w:tcPr>
          <w:p w14:paraId="073198F5"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w:t>
            </w:r>
          </w:p>
        </w:tc>
        <w:tc>
          <w:tcPr>
            <w:tcW w:w="586" w:type="pct"/>
            <w:tcBorders>
              <w:top w:val="nil"/>
              <w:left w:val="nil"/>
              <w:bottom w:val="nil"/>
              <w:right w:val="single" w:sz="8" w:space="0" w:color="auto"/>
            </w:tcBorders>
            <w:shd w:val="clear" w:color="auto" w:fill="auto"/>
            <w:noWrap/>
            <w:vAlign w:val="center"/>
            <w:hideMark/>
          </w:tcPr>
          <w:p w14:paraId="14C5B571"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0,5</w:t>
            </w:r>
          </w:p>
        </w:tc>
        <w:tc>
          <w:tcPr>
            <w:tcW w:w="586" w:type="pct"/>
            <w:vMerge/>
            <w:tcBorders>
              <w:left w:val="single" w:sz="8" w:space="0" w:color="auto"/>
              <w:right w:val="single" w:sz="8" w:space="0" w:color="auto"/>
            </w:tcBorders>
            <w:shd w:val="clear" w:color="auto" w:fill="auto"/>
            <w:noWrap/>
            <w:vAlign w:val="center"/>
            <w:hideMark/>
          </w:tcPr>
          <w:p w14:paraId="7FCE59A2"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2A5194CA"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4C034752"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3BE80A37"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single" w:sz="8" w:space="0" w:color="auto"/>
            </w:tcBorders>
            <w:shd w:val="clear" w:color="auto" w:fill="auto"/>
            <w:vAlign w:val="bottom"/>
            <w:hideMark/>
          </w:tcPr>
          <w:p w14:paraId="4FDCA7FC"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40%</w:t>
            </w:r>
          </w:p>
        </w:tc>
        <w:tc>
          <w:tcPr>
            <w:tcW w:w="586" w:type="pct"/>
            <w:tcBorders>
              <w:top w:val="nil"/>
              <w:left w:val="nil"/>
              <w:bottom w:val="single" w:sz="8" w:space="0" w:color="auto"/>
              <w:right w:val="single" w:sz="8" w:space="0" w:color="auto"/>
            </w:tcBorders>
            <w:shd w:val="clear" w:color="auto" w:fill="auto"/>
            <w:noWrap/>
            <w:vAlign w:val="center"/>
            <w:hideMark/>
          </w:tcPr>
          <w:p w14:paraId="5F255DBD"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1,5</w:t>
            </w:r>
          </w:p>
        </w:tc>
        <w:tc>
          <w:tcPr>
            <w:tcW w:w="586" w:type="pct"/>
            <w:vMerge/>
            <w:tcBorders>
              <w:left w:val="single" w:sz="8" w:space="0" w:color="auto"/>
              <w:bottom w:val="single" w:sz="8" w:space="0" w:color="000000"/>
              <w:right w:val="single" w:sz="8" w:space="0" w:color="auto"/>
            </w:tcBorders>
            <w:vAlign w:val="center"/>
            <w:hideMark/>
          </w:tcPr>
          <w:p w14:paraId="378A0AC8"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single" w:sz="8" w:space="0" w:color="auto"/>
              <w:bottom w:val="single" w:sz="8" w:space="0" w:color="000000"/>
              <w:right w:val="single" w:sz="8" w:space="0" w:color="auto"/>
            </w:tcBorders>
            <w:vAlign w:val="center"/>
          </w:tcPr>
          <w:p w14:paraId="45CC5C71"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23811882" w14:textId="77777777" w:rsidTr="001C295C">
        <w:trPr>
          <w:trHeight w:val="915"/>
        </w:trPr>
        <w:tc>
          <w:tcPr>
            <w:tcW w:w="882" w:type="pct"/>
            <w:tcBorders>
              <w:top w:val="single" w:sz="8" w:space="0" w:color="auto"/>
              <w:left w:val="single" w:sz="8" w:space="0" w:color="auto"/>
              <w:bottom w:val="single" w:sz="8" w:space="0" w:color="000000"/>
              <w:right w:val="single" w:sz="8" w:space="0" w:color="auto"/>
            </w:tcBorders>
            <w:shd w:val="clear" w:color="auto" w:fill="auto"/>
            <w:vAlign w:val="center"/>
          </w:tcPr>
          <w:p w14:paraId="34D400B0" w14:textId="77777777" w:rsidR="001C295C" w:rsidRDefault="001C295C" w:rsidP="001C295C">
            <w:pPr>
              <w:widowControl/>
              <w:autoSpaceDE/>
              <w:autoSpaceDN/>
              <w:adjustRightInd/>
              <w:jc w:val="center"/>
              <w:rPr>
                <w:rFonts w:eastAsia="Times New Roman"/>
                <w:b/>
                <w:bCs/>
                <w:color w:val="000000"/>
                <w:sz w:val="20"/>
                <w:szCs w:val="20"/>
              </w:rPr>
            </w:pPr>
            <w:r w:rsidRPr="001C295C">
              <w:rPr>
                <w:rFonts w:eastAsia="Times New Roman"/>
                <w:b/>
                <w:bCs/>
                <w:color w:val="000000"/>
                <w:sz w:val="20"/>
                <w:szCs w:val="20"/>
              </w:rPr>
              <w:t xml:space="preserve">Localizzazione territoriale dell'intervento con particolare riferimento alle aree con problemi complessivi di sviluppo (Max 2 </w:t>
            </w:r>
            <w:r w:rsidRPr="001C295C">
              <w:rPr>
                <w:rFonts w:eastAsia="Times New Roman"/>
                <w:b/>
                <w:bCs/>
                <w:color w:val="000000"/>
                <w:sz w:val="20"/>
                <w:szCs w:val="20"/>
              </w:rPr>
              <w:lastRenderedPageBreak/>
              <w:t>punti)</w:t>
            </w:r>
          </w:p>
        </w:tc>
        <w:tc>
          <w:tcPr>
            <w:tcW w:w="1466" w:type="pct"/>
            <w:tcBorders>
              <w:top w:val="single" w:sz="8" w:space="0" w:color="auto"/>
              <w:left w:val="single" w:sz="8" w:space="0" w:color="auto"/>
              <w:bottom w:val="single" w:sz="8" w:space="0" w:color="auto"/>
              <w:right w:val="nil"/>
            </w:tcBorders>
            <w:shd w:val="clear" w:color="auto" w:fill="auto"/>
            <w:vAlign w:val="center"/>
          </w:tcPr>
          <w:p w14:paraId="442B28FE" w14:textId="77777777" w:rsidR="001C295C" w:rsidRPr="00AD45DE" w:rsidRDefault="001C295C" w:rsidP="001C295C">
            <w:pPr>
              <w:widowControl/>
              <w:autoSpaceDE/>
              <w:autoSpaceDN/>
              <w:adjustRightInd/>
              <w:rPr>
                <w:rFonts w:eastAsia="Times New Roman"/>
                <w:color w:val="000000"/>
                <w:sz w:val="20"/>
                <w:szCs w:val="20"/>
              </w:rPr>
            </w:pPr>
            <w:r w:rsidRPr="001C295C">
              <w:rPr>
                <w:rFonts w:eastAsia="Times New Roman"/>
                <w:color w:val="000000"/>
                <w:sz w:val="20"/>
                <w:szCs w:val="20"/>
              </w:rPr>
              <w:lastRenderedPageBreak/>
              <w:t>Localizzazione dell'intervento in area “D”</w:t>
            </w:r>
          </w:p>
        </w:tc>
        <w:tc>
          <w:tcPr>
            <w:tcW w:w="58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6D075EF" w14:textId="77777777" w:rsidR="001C295C" w:rsidRDefault="001C295C" w:rsidP="001C295C">
            <w:pPr>
              <w:widowControl/>
              <w:autoSpaceDE/>
              <w:autoSpaceDN/>
              <w:adjustRightInd/>
              <w:jc w:val="center"/>
              <w:rPr>
                <w:rFonts w:eastAsia="Times New Roman"/>
                <w:color w:val="000000"/>
                <w:sz w:val="20"/>
                <w:szCs w:val="20"/>
              </w:rPr>
            </w:pPr>
            <w:r w:rsidRPr="001C295C">
              <w:rPr>
                <w:rFonts w:eastAsia="Times New Roman"/>
                <w:color w:val="000000"/>
                <w:sz w:val="20"/>
                <w:szCs w:val="20"/>
              </w:rPr>
              <w:t>2</w:t>
            </w:r>
          </w:p>
        </w:tc>
        <w:tc>
          <w:tcPr>
            <w:tcW w:w="586" w:type="pct"/>
            <w:tcBorders>
              <w:top w:val="single" w:sz="8" w:space="0" w:color="auto"/>
              <w:left w:val="nil"/>
              <w:bottom w:val="single" w:sz="8" w:space="0" w:color="auto"/>
              <w:right w:val="single" w:sz="8" w:space="0" w:color="auto"/>
            </w:tcBorders>
            <w:shd w:val="clear" w:color="auto" w:fill="auto"/>
            <w:noWrap/>
            <w:vAlign w:val="center"/>
          </w:tcPr>
          <w:p w14:paraId="46492D9C"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8" w:space="0" w:color="auto"/>
              <w:right w:val="single" w:sz="8" w:space="0" w:color="auto"/>
            </w:tcBorders>
            <w:shd w:val="clear" w:color="auto" w:fill="auto"/>
            <w:vAlign w:val="center"/>
          </w:tcPr>
          <w:p w14:paraId="0067A712"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126E49F3" w14:textId="77777777" w:rsidTr="008F729A">
        <w:trPr>
          <w:trHeight w:val="915"/>
        </w:trPr>
        <w:tc>
          <w:tcPr>
            <w:tcW w:w="8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960B32" w14:textId="77777777" w:rsidR="001C295C" w:rsidRDefault="001C295C" w:rsidP="001C295C">
            <w:pPr>
              <w:jc w:val="center"/>
              <w:textAlignment w:val="baseline"/>
              <w:rPr>
                <w:rFonts w:eastAsia="Times New Roman"/>
                <w:b/>
                <w:bCs/>
                <w:color w:val="000000"/>
                <w:sz w:val="20"/>
                <w:szCs w:val="20"/>
              </w:rPr>
            </w:pPr>
          </w:p>
          <w:p w14:paraId="59384877" w14:textId="77777777" w:rsidR="001C295C" w:rsidRDefault="001C295C" w:rsidP="001C295C">
            <w:pPr>
              <w:jc w:val="center"/>
              <w:textAlignment w:val="baseline"/>
              <w:rPr>
                <w:rFonts w:eastAsia="Times New Roman"/>
                <w:b/>
                <w:bCs/>
                <w:color w:val="000000"/>
                <w:sz w:val="20"/>
                <w:szCs w:val="20"/>
              </w:rPr>
            </w:pPr>
          </w:p>
          <w:p w14:paraId="5F40EC1F" w14:textId="77777777" w:rsidR="001C295C" w:rsidRDefault="001C295C" w:rsidP="001C295C">
            <w:pPr>
              <w:jc w:val="center"/>
              <w:textAlignment w:val="baseline"/>
              <w:rPr>
                <w:rFonts w:eastAsia="Times New Roman"/>
                <w:b/>
                <w:bCs/>
                <w:color w:val="000000"/>
                <w:sz w:val="20"/>
                <w:szCs w:val="20"/>
              </w:rPr>
            </w:pPr>
          </w:p>
          <w:p w14:paraId="58AF5ADF" w14:textId="77777777" w:rsidR="001C295C" w:rsidRDefault="001C295C" w:rsidP="001C295C">
            <w:pPr>
              <w:jc w:val="center"/>
              <w:textAlignment w:val="baseline"/>
              <w:rPr>
                <w:rFonts w:eastAsia="Times New Roman"/>
                <w:b/>
                <w:bCs/>
                <w:color w:val="000000"/>
                <w:sz w:val="20"/>
                <w:szCs w:val="20"/>
              </w:rPr>
            </w:pPr>
          </w:p>
          <w:p w14:paraId="5A3DEF48" w14:textId="77777777" w:rsidR="001C295C" w:rsidRDefault="001C295C" w:rsidP="001C295C">
            <w:pPr>
              <w:jc w:val="center"/>
              <w:textAlignment w:val="baseline"/>
              <w:rPr>
                <w:rFonts w:eastAsia="Times New Roman"/>
                <w:b/>
                <w:bCs/>
                <w:color w:val="000000"/>
                <w:sz w:val="20"/>
                <w:szCs w:val="20"/>
              </w:rPr>
            </w:pPr>
          </w:p>
          <w:p w14:paraId="151187EF" w14:textId="77777777" w:rsidR="001C295C" w:rsidRDefault="001C295C" w:rsidP="001C295C">
            <w:pPr>
              <w:jc w:val="center"/>
              <w:textAlignment w:val="baseline"/>
              <w:rPr>
                <w:rFonts w:eastAsia="Times New Roman"/>
                <w:b/>
                <w:bCs/>
                <w:color w:val="000000"/>
                <w:sz w:val="20"/>
                <w:szCs w:val="20"/>
              </w:rPr>
            </w:pPr>
          </w:p>
          <w:p w14:paraId="5C988914" w14:textId="77777777" w:rsidR="001C295C" w:rsidRPr="00BB2E93" w:rsidRDefault="001C295C" w:rsidP="001C295C">
            <w:pPr>
              <w:jc w:val="center"/>
              <w:textAlignment w:val="baseline"/>
              <w:rPr>
                <w:b/>
                <w:kern w:val="3"/>
                <w:sz w:val="20"/>
                <w:szCs w:val="20"/>
                <w:lang w:eastAsia="en-US" w:bidi="en-US"/>
              </w:rPr>
            </w:pPr>
            <w:r w:rsidRPr="00AD45DE">
              <w:rPr>
                <w:rFonts w:eastAsia="Times New Roman"/>
                <w:b/>
                <w:bCs/>
                <w:color w:val="000000"/>
                <w:sz w:val="20"/>
                <w:szCs w:val="20"/>
              </w:rPr>
              <w:t xml:space="preserve">Introduzione di prodotti e servizi e/o processi innovativi, con particolare riferimento alle </w:t>
            </w:r>
            <w:r w:rsidRPr="00BB2E93">
              <w:rPr>
                <w:rFonts w:eastAsia="Times New Roman"/>
                <w:b/>
                <w:bCs/>
                <w:color w:val="000000"/>
                <w:sz w:val="20"/>
                <w:szCs w:val="20"/>
              </w:rPr>
              <w:t xml:space="preserve">TIC </w:t>
            </w:r>
            <w:r w:rsidRPr="00BB2E93">
              <w:rPr>
                <w:b/>
                <w:kern w:val="3"/>
                <w:sz w:val="20"/>
                <w:szCs w:val="20"/>
                <w:lang w:eastAsia="en-US" w:bidi="en-US"/>
              </w:rPr>
              <w:t>(max 14 punti)</w:t>
            </w:r>
          </w:p>
          <w:p w14:paraId="62CFB96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single" w:sz="8" w:space="0" w:color="auto"/>
              <w:left w:val="single" w:sz="8" w:space="0" w:color="auto"/>
              <w:bottom w:val="single" w:sz="8" w:space="0" w:color="auto"/>
              <w:right w:val="nil"/>
            </w:tcBorders>
            <w:shd w:val="clear" w:color="auto" w:fill="auto"/>
            <w:vAlign w:val="bottom"/>
            <w:hideMark/>
          </w:tcPr>
          <w:p w14:paraId="56079468"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Introduzione di prodotti e/o servizi innovativi che per caratteristiche peculiari esistono sul mercato da meno di 3 anni</w:t>
            </w:r>
          </w:p>
        </w:tc>
        <w:tc>
          <w:tcPr>
            <w:tcW w:w="5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D52F45"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1</w:t>
            </w:r>
          </w:p>
        </w:tc>
        <w:tc>
          <w:tcPr>
            <w:tcW w:w="586" w:type="pct"/>
            <w:tcBorders>
              <w:top w:val="single" w:sz="8" w:space="0" w:color="auto"/>
              <w:left w:val="nil"/>
              <w:bottom w:val="single" w:sz="8" w:space="0" w:color="auto"/>
              <w:right w:val="single" w:sz="8" w:space="0" w:color="auto"/>
            </w:tcBorders>
            <w:shd w:val="clear" w:color="auto" w:fill="auto"/>
            <w:noWrap/>
            <w:vAlign w:val="center"/>
            <w:hideMark/>
          </w:tcPr>
          <w:p w14:paraId="3C8373EF"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8" w:space="0" w:color="auto"/>
              <w:right w:val="single" w:sz="8" w:space="0" w:color="auto"/>
            </w:tcBorders>
            <w:shd w:val="clear" w:color="auto" w:fill="auto"/>
            <w:vAlign w:val="center"/>
          </w:tcPr>
          <w:p w14:paraId="1A037A0F"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72279DBC" w14:textId="77777777" w:rsidTr="008F729A">
        <w:trPr>
          <w:trHeight w:val="3825"/>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2C17A11B"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218C5AA2"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 xml:space="preserve">Imprese che adottino le TIC anche mediante attivazione di servizi e-commerce, utilizzo di servizi e-commerce, utilizzo nuovi strumenti digitali, adozione forme di produzione online (percentuale di spesa in TIC sul totale della spesa prevista, che garantisca servizi tecnologici di qualità ed adeguatamente focalizzati, quali portali web </w:t>
            </w:r>
            <w:proofErr w:type="spellStart"/>
            <w:r w:rsidRPr="00AD45DE">
              <w:rPr>
                <w:rFonts w:eastAsia="Times New Roman"/>
                <w:color w:val="000000"/>
                <w:sz w:val="20"/>
                <w:szCs w:val="20"/>
              </w:rPr>
              <w:t>plurilingua</w:t>
            </w:r>
            <w:proofErr w:type="spellEnd"/>
            <w:r w:rsidRPr="00AD45DE">
              <w:rPr>
                <w:rFonts w:eastAsia="Times New Roman"/>
                <w:color w:val="000000"/>
                <w:sz w:val="20"/>
                <w:szCs w:val="20"/>
              </w:rPr>
              <w:t xml:space="preserve"> interattivi con l'utente ed area intranet dedicata, software gestionali, anche di prenotazione on-line, in grado di migliorare le performance aziendali)</w:t>
            </w:r>
          </w:p>
        </w:tc>
        <w:tc>
          <w:tcPr>
            <w:tcW w:w="586" w:type="pct"/>
            <w:tcBorders>
              <w:top w:val="nil"/>
              <w:left w:val="single" w:sz="8" w:space="0" w:color="auto"/>
              <w:bottom w:val="nil"/>
              <w:right w:val="single" w:sz="8" w:space="0" w:color="auto"/>
            </w:tcBorders>
            <w:shd w:val="clear" w:color="auto" w:fill="auto"/>
            <w:noWrap/>
            <w:vAlign w:val="center"/>
            <w:hideMark/>
          </w:tcPr>
          <w:p w14:paraId="207DB9D1"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vMerge w:val="restart"/>
            <w:tcBorders>
              <w:top w:val="nil"/>
              <w:left w:val="nil"/>
              <w:right w:val="single" w:sz="8" w:space="0" w:color="auto"/>
            </w:tcBorders>
            <w:shd w:val="clear" w:color="auto" w:fill="auto"/>
            <w:noWrap/>
            <w:vAlign w:val="center"/>
            <w:hideMark/>
          </w:tcPr>
          <w:p w14:paraId="124E4CE9"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val="restart"/>
            <w:tcBorders>
              <w:top w:val="nil"/>
              <w:left w:val="nil"/>
              <w:bottom w:val="single" w:sz="8" w:space="0" w:color="000000"/>
              <w:right w:val="single" w:sz="8" w:space="0" w:color="auto"/>
            </w:tcBorders>
            <w:shd w:val="clear" w:color="auto" w:fill="auto"/>
            <w:vAlign w:val="center"/>
          </w:tcPr>
          <w:p w14:paraId="60E95325" w14:textId="77777777" w:rsidR="001C295C" w:rsidRPr="001C295C" w:rsidRDefault="001C295C" w:rsidP="001C295C">
            <w:pPr>
              <w:snapToGrid w:val="0"/>
              <w:ind w:right="-23"/>
              <w:textAlignment w:val="baseline"/>
              <w:rPr>
                <w:sz w:val="20"/>
                <w:szCs w:val="20"/>
              </w:rPr>
            </w:pPr>
          </w:p>
        </w:tc>
      </w:tr>
      <w:tr w:rsidR="001C295C" w:rsidRPr="00AD45DE" w14:paraId="44E80694" w14:textId="77777777" w:rsidTr="008F729A">
        <w:trPr>
          <w:trHeight w:val="289"/>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74DB39B1"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19413A02"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5% &lt;=10%</w:t>
            </w:r>
          </w:p>
        </w:tc>
        <w:tc>
          <w:tcPr>
            <w:tcW w:w="586" w:type="pct"/>
            <w:tcBorders>
              <w:top w:val="nil"/>
              <w:left w:val="single" w:sz="8" w:space="0" w:color="auto"/>
              <w:bottom w:val="nil"/>
              <w:right w:val="single" w:sz="8" w:space="0" w:color="auto"/>
            </w:tcBorders>
            <w:shd w:val="clear" w:color="auto" w:fill="auto"/>
            <w:noWrap/>
            <w:vAlign w:val="center"/>
            <w:hideMark/>
          </w:tcPr>
          <w:p w14:paraId="765B1832"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4</w:t>
            </w:r>
          </w:p>
        </w:tc>
        <w:tc>
          <w:tcPr>
            <w:tcW w:w="586" w:type="pct"/>
            <w:vMerge/>
            <w:tcBorders>
              <w:left w:val="single" w:sz="8" w:space="0" w:color="auto"/>
              <w:right w:val="single" w:sz="8" w:space="0" w:color="auto"/>
            </w:tcBorders>
            <w:shd w:val="clear" w:color="auto" w:fill="auto"/>
            <w:noWrap/>
            <w:vAlign w:val="center"/>
            <w:hideMark/>
          </w:tcPr>
          <w:p w14:paraId="1FBC1C38"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0E93531C"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597057F2"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14513874"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0AEF8812"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&gt;10% &lt;=15%</w:t>
            </w:r>
          </w:p>
        </w:tc>
        <w:tc>
          <w:tcPr>
            <w:tcW w:w="586" w:type="pct"/>
            <w:tcBorders>
              <w:top w:val="nil"/>
              <w:left w:val="single" w:sz="8" w:space="0" w:color="auto"/>
              <w:bottom w:val="nil"/>
              <w:right w:val="single" w:sz="8" w:space="0" w:color="auto"/>
            </w:tcBorders>
            <w:shd w:val="clear" w:color="auto" w:fill="auto"/>
            <w:noWrap/>
            <w:vAlign w:val="center"/>
            <w:hideMark/>
          </w:tcPr>
          <w:p w14:paraId="2243CA6C"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5</w:t>
            </w:r>
          </w:p>
        </w:tc>
        <w:tc>
          <w:tcPr>
            <w:tcW w:w="586" w:type="pct"/>
            <w:vMerge/>
            <w:tcBorders>
              <w:left w:val="single" w:sz="8" w:space="0" w:color="auto"/>
              <w:right w:val="single" w:sz="8" w:space="0" w:color="auto"/>
            </w:tcBorders>
            <w:vAlign w:val="center"/>
            <w:hideMark/>
          </w:tcPr>
          <w:p w14:paraId="1DB94756"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67F2674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381F5CF"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45EABA4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58F81333"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&gt;15% &lt;=20%</w:t>
            </w:r>
          </w:p>
        </w:tc>
        <w:tc>
          <w:tcPr>
            <w:tcW w:w="586" w:type="pct"/>
            <w:tcBorders>
              <w:top w:val="nil"/>
              <w:left w:val="single" w:sz="8" w:space="0" w:color="auto"/>
              <w:bottom w:val="nil"/>
              <w:right w:val="single" w:sz="8" w:space="0" w:color="auto"/>
            </w:tcBorders>
            <w:shd w:val="clear" w:color="auto" w:fill="auto"/>
            <w:noWrap/>
            <w:vAlign w:val="center"/>
            <w:hideMark/>
          </w:tcPr>
          <w:p w14:paraId="40055F39"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6</w:t>
            </w:r>
          </w:p>
        </w:tc>
        <w:tc>
          <w:tcPr>
            <w:tcW w:w="586" w:type="pct"/>
            <w:vMerge/>
            <w:tcBorders>
              <w:left w:val="single" w:sz="8" w:space="0" w:color="auto"/>
              <w:right w:val="single" w:sz="8" w:space="0" w:color="auto"/>
            </w:tcBorders>
            <w:vAlign w:val="center"/>
            <w:hideMark/>
          </w:tcPr>
          <w:p w14:paraId="2922E36D"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3A7B9EA5"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7818E467"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1BBFE62F"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2BEE66B4"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 20% &lt;=25%</w:t>
            </w:r>
          </w:p>
        </w:tc>
        <w:tc>
          <w:tcPr>
            <w:tcW w:w="586" w:type="pct"/>
            <w:tcBorders>
              <w:top w:val="nil"/>
              <w:left w:val="single" w:sz="8" w:space="0" w:color="auto"/>
              <w:bottom w:val="nil"/>
              <w:right w:val="single" w:sz="8" w:space="0" w:color="auto"/>
            </w:tcBorders>
            <w:shd w:val="clear" w:color="auto" w:fill="auto"/>
            <w:noWrap/>
            <w:vAlign w:val="center"/>
            <w:hideMark/>
          </w:tcPr>
          <w:p w14:paraId="73E6C1C2"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7</w:t>
            </w:r>
          </w:p>
        </w:tc>
        <w:tc>
          <w:tcPr>
            <w:tcW w:w="586" w:type="pct"/>
            <w:vMerge/>
            <w:tcBorders>
              <w:left w:val="single" w:sz="8" w:space="0" w:color="auto"/>
              <w:right w:val="single" w:sz="8" w:space="0" w:color="auto"/>
            </w:tcBorders>
            <w:vAlign w:val="center"/>
            <w:hideMark/>
          </w:tcPr>
          <w:p w14:paraId="76A41C6B"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10E33946"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53CB61CB" w14:textId="77777777" w:rsidTr="008F729A">
        <w:trPr>
          <w:trHeight w:val="315"/>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6DFF498A"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8" w:space="0" w:color="auto"/>
              <w:right w:val="nil"/>
            </w:tcBorders>
            <w:shd w:val="clear" w:color="auto" w:fill="auto"/>
            <w:vAlign w:val="bottom"/>
            <w:hideMark/>
          </w:tcPr>
          <w:p w14:paraId="75B5125D"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&gt;25%</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14:paraId="3E8E74E5"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8</w:t>
            </w:r>
          </w:p>
        </w:tc>
        <w:tc>
          <w:tcPr>
            <w:tcW w:w="586" w:type="pct"/>
            <w:vMerge/>
            <w:tcBorders>
              <w:left w:val="single" w:sz="8" w:space="0" w:color="auto"/>
              <w:bottom w:val="single" w:sz="8" w:space="0" w:color="000000"/>
              <w:right w:val="single" w:sz="8" w:space="0" w:color="auto"/>
            </w:tcBorders>
            <w:vAlign w:val="center"/>
            <w:hideMark/>
          </w:tcPr>
          <w:p w14:paraId="7A273973" w14:textId="77777777" w:rsidR="001C295C" w:rsidRPr="00AD45DE" w:rsidRDefault="001C295C" w:rsidP="001C295C">
            <w:pPr>
              <w:widowControl/>
              <w:autoSpaceDE/>
              <w:autoSpaceDN/>
              <w:adjustRightInd/>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4DD3DCD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6BB71D05" w14:textId="77777777" w:rsidTr="008F729A">
        <w:trPr>
          <w:trHeight w:val="645"/>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3C738C1A"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nil"/>
              <w:right w:val="nil"/>
            </w:tcBorders>
            <w:shd w:val="clear" w:color="auto" w:fill="auto"/>
            <w:vAlign w:val="bottom"/>
            <w:hideMark/>
          </w:tcPr>
          <w:p w14:paraId="37D295BE" w14:textId="77777777" w:rsidR="001C295C" w:rsidRPr="00AD45DE" w:rsidRDefault="001C295C" w:rsidP="001C295C">
            <w:pPr>
              <w:widowControl/>
              <w:autoSpaceDE/>
              <w:autoSpaceDN/>
              <w:adjustRightInd/>
              <w:rPr>
                <w:rFonts w:eastAsia="Times New Roman"/>
                <w:b/>
                <w:bCs/>
                <w:color w:val="000000"/>
                <w:sz w:val="20"/>
                <w:szCs w:val="20"/>
              </w:rPr>
            </w:pPr>
            <w:r w:rsidRPr="00AD45DE">
              <w:rPr>
                <w:rFonts w:eastAsia="Times New Roman"/>
                <w:b/>
                <w:bCs/>
                <w:color w:val="000000"/>
                <w:sz w:val="20"/>
                <w:szCs w:val="20"/>
              </w:rPr>
              <w:t>Servizi strategici e innovativi proposti per il territorio</w:t>
            </w:r>
          </w:p>
        </w:tc>
        <w:tc>
          <w:tcPr>
            <w:tcW w:w="1172" w:type="pct"/>
            <w:gridSpan w:val="2"/>
            <w:tcBorders>
              <w:top w:val="nil"/>
              <w:left w:val="single" w:sz="8" w:space="0" w:color="auto"/>
              <w:bottom w:val="nil"/>
              <w:right w:val="single" w:sz="8" w:space="0" w:color="auto"/>
            </w:tcBorders>
            <w:shd w:val="clear" w:color="auto" w:fill="auto"/>
            <w:noWrap/>
            <w:vAlign w:val="center"/>
            <w:hideMark/>
          </w:tcPr>
          <w:p w14:paraId="24C75AC3" w14:textId="77777777" w:rsidR="001C295C" w:rsidRPr="00BB2E93"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1480" w:type="pct"/>
            <w:vMerge w:val="restart"/>
            <w:tcBorders>
              <w:top w:val="nil"/>
              <w:left w:val="nil"/>
              <w:bottom w:val="single" w:sz="8" w:space="0" w:color="000000"/>
              <w:right w:val="single" w:sz="8" w:space="0" w:color="auto"/>
            </w:tcBorders>
            <w:shd w:val="clear" w:color="auto" w:fill="auto"/>
            <w:vAlign w:val="center"/>
          </w:tcPr>
          <w:p w14:paraId="0EF1C249" w14:textId="77777777" w:rsidR="001C295C" w:rsidRPr="001C295C" w:rsidRDefault="001C295C" w:rsidP="001C295C">
            <w:pPr>
              <w:snapToGrid w:val="0"/>
              <w:ind w:right="-23"/>
              <w:jc w:val="center"/>
              <w:textAlignment w:val="baseline"/>
              <w:rPr>
                <w:sz w:val="20"/>
                <w:szCs w:val="20"/>
              </w:rPr>
            </w:pPr>
          </w:p>
        </w:tc>
      </w:tr>
      <w:tr w:rsidR="001C295C" w:rsidRPr="00AD45DE" w14:paraId="0C6EA2B8" w14:textId="77777777" w:rsidTr="008F729A">
        <w:trPr>
          <w:trHeight w:val="6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6AE132FD"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single" w:sz="4" w:space="0" w:color="auto"/>
              <w:left w:val="single" w:sz="8" w:space="0" w:color="auto"/>
              <w:bottom w:val="single" w:sz="4" w:space="0" w:color="auto"/>
              <w:right w:val="nil"/>
            </w:tcBorders>
            <w:shd w:val="clear" w:color="auto" w:fill="auto"/>
            <w:vAlign w:val="bottom"/>
            <w:hideMark/>
          </w:tcPr>
          <w:p w14:paraId="5C6DFC95"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C</w:t>
            </w:r>
            <w:r w:rsidRPr="00AD45DE">
              <w:rPr>
                <w:rFonts w:eastAsia="Times New Roman"/>
                <w:color w:val="000000"/>
                <w:sz w:val="20"/>
                <w:szCs w:val="20"/>
              </w:rPr>
              <w:t>orsi (cucina territoriale, ceramica locale, pittura)</w:t>
            </w:r>
          </w:p>
        </w:tc>
        <w:tc>
          <w:tcPr>
            <w:tcW w:w="586"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27FD6E5"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single" w:sz="4" w:space="0" w:color="auto"/>
              <w:left w:val="nil"/>
              <w:bottom w:val="single" w:sz="4" w:space="0" w:color="auto"/>
              <w:right w:val="single" w:sz="8" w:space="0" w:color="auto"/>
            </w:tcBorders>
            <w:shd w:val="clear" w:color="auto" w:fill="auto"/>
            <w:noWrap/>
            <w:vAlign w:val="center"/>
            <w:hideMark/>
          </w:tcPr>
          <w:p w14:paraId="7D63BED8"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769D526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6042649A"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0B651EF9"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4161FDCA"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multimediali</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67520539"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4" w:space="0" w:color="auto"/>
              <w:right w:val="single" w:sz="8" w:space="0" w:color="auto"/>
            </w:tcBorders>
            <w:shd w:val="clear" w:color="auto" w:fill="auto"/>
            <w:noWrap/>
            <w:vAlign w:val="center"/>
            <w:hideMark/>
          </w:tcPr>
          <w:p w14:paraId="509F498D"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09D58B01"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7BF45631" w14:textId="77777777" w:rsidTr="008F729A">
        <w:trPr>
          <w:trHeight w:val="3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6E1A4D78"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021AF985"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culturali e sulla civiltà rurale</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5FE31FC8"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4" w:space="0" w:color="auto"/>
              <w:right w:val="single" w:sz="8" w:space="0" w:color="auto"/>
            </w:tcBorders>
            <w:shd w:val="clear" w:color="auto" w:fill="auto"/>
            <w:noWrap/>
            <w:vAlign w:val="center"/>
            <w:hideMark/>
          </w:tcPr>
          <w:p w14:paraId="27472BE7"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706C0B24"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D5D5084" w14:textId="77777777" w:rsidTr="008F729A">
        <w:trPr>
          <w:trHeight w:val="600"/>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679B8837"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54C58DE8"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F</w:t>
            </w:r>
            <w:r w:rsidRPr="00AD45DE">
              <w:rPr>
                <w:rFonts w:eastAsia="Times New Roman"/>
                <w:color w:val="000000"/>
                <w:sz w:val="20"/>
                <w:szCs w:val="20"/>
              </w:rPr>
              <w:t>ruizione territoriale e valorizzazione di tradizioni e prodotti tipici</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39E1D4A6"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4" w:space="0" w:color="auto"/>
              <w:right w:val="single" w:sz="8" w:space="0" w:color="auto"/>
            </w:tcBorders>
            <w:shd w:val="clear" w:color="auto" w:fill="auto"/>
            <w:noWrap/>
            <w:vAlign w:val="center"/>
            <w:hideMark/>
          </w:tcPr>
          <w:p w14:paraId="27A7B634"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6805B0D2"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66614AFE" w14:textId="77777777" w:rsidTr="008F729A">
        <w:trPr>
          <w:trHeight w:val="315"/>
        </w:trPr>
        <w:tc>
          <w:tcPr>
            <w:tcW w:w="882" w:type="pct"/>
            <w:vMerge/>
            <w:tcBorders>
              <w:top w:val="single" w:sz="8" w:space="0" w:color="auto"/>
              <w:left w:val="single" w:sz="8" w:space="0" w:color="auto"/>
              <w:bottom w:val="single" w:sz="8" w:space="0" w:color="000000"/>
              <w:right w:val="single" w:sz="8" w:space="0" w:color="auto"/>
            </w:tcBorders>
            <w:vAlign w:val="center"/>
            <w:hideMark/>
          </w:tcPr>
          <w:p w14:paraId="3FE6A4D4"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8" w:space="0" w:color="auto"/>
              <w:right w:val="nil"/>
            </w:tcBorders>
            <w:shd w:val="clear" w:color="auto" w:fill="auto"/>
            <w:vAlign w:val="bottom"/>
            <w:hideMark/>
          </w:tcPr>
          <w:p w14:paraId="0E4E40CB"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ludico-ricreativi</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14:paraId="6B18752C"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8" w:space="0" w:color="auto"/>
              <w:right w:val="single" w:sz="8" w:space="0" w:color="auto"/>
            </w:tcBorders>
            <w:shd w:val="clear" w:color="auto" w:fill="auto"/>
            <w:noWrap/>
            <w:vAlign w:val="center"/>
            <w:hideMark/>
          </w:tcPr>
          <w:p w14:paraId="2454197D"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496297AB"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7F26210" w14:textId="77777777" w:rsidTr="008F729A">
        <w:trPr>
          <w:trHeight w:val="300"/>
        </w:trPr>
        <w:tc>
          <w:tcPr>
            <w:tcW w:w="882" w:type="pct"/>
            <w:vMerge w:val="restart"/>
            <w:tcBorders>
              <w:top w:val="single" w:sz="8" w:space="0" w:color="auto"/>
              <w:left w:val="single" w:sz="8" w:space="0" w:color="auto"/>
              <w:bottom w:val="single" w:sz="8" w:space="0" w:color="000000"/>
              <w:right w:val="nil"/>
            </w:tcBorders>
            <w:shd w:val="clear" w:color="auto" w:fill="auto"/>
            <w:vAlign w:val="center"/>
            <w:hideMark/>
          </w:tcPr>
          <w:p w14:paraId="3D86E43D" w14:textId="77777777" w:rsidR="001C295C" w:rsidRPr="00AD45DE" w:rsidRDefault="001C295C" w:rsidP="001C295C">
            <w:pPr>
              <w:widowControl/>
              <w:autoSpaceDE/>
              <w:autoSpaceDN/>
              <w:adjustRightInd/>
              <w:jc w:val="center"/>
              <w:rPr>
                <w:rFonts w:eastAsia="Times New Roman"/>
                <w:b/>
                <w:bCs/>
                <w:color w:val="000000"/>
                <w:sz w:val="20"/>
                <w:szCs w:val="20"/>
              </w:rPr>
            </w:pPr>
            <w:r w:rsidRPr="00AD45DE">
              <w:rPr>
                <w:rFonts w:eastAsia="Times New Roman"/>
                <w:b/>
                <w:bCs/>
                <w:color w:val="000000"/>
                <w:sz w:val="20"/>
                <w:szCs w:val="20"/>
              </w:rPr>
              <w:t>Iniziative riguardanti i servizi alla persona</w:t>
            </w:r>
            <w:r>
              <w:rPr>
                <w:rFonts w:eastAsia="Times New Roman"/>
                <w:b/>
                <w:bCs/>
                <w:color w:val="000000"/>
                <w:sz w:val="20"/>
                <w:szCs w:val="20"/>
              </w:rPr>
              <w:t xml:space="preserve"> </w:t>
            </w:r>
            <w:r w:rsidRPr="00BB2E93">
              <w:rPr>
                <w:rFonts w:eastAsia="Times New Roman"/>
                <w:b/>
                <w:bCs/>
                <w:color w:val="000000"/>
                <w:sz w:val="20"/>
                <w:szCs w:val="20"/>
              </w:rPr>
              <w:t>(max 10 punti)</w:t>
            </w:r>
          </w:p>
        </w:tc>
        <w:tc>
          <w:tcPr>
            <w:tcW w:w="1466" w:type="pct"/>
            <w:tcBorders>
              <w:top w:val="single" w:sz="8" w:space="0" w:color="auto"/>
              <w:left w:val="single" w:sz="8" w:space="0" w:color="auto"/>
              <w:bottom w:val="nil"/>
              <w:right w:val="nil"/>
            </w:tcBorders>
            <w:shd w:val="clear" w:color="auto" w:fill="auto"/>
            <w:vAlign w:val="bottom"/>
            <w:hideMark/>
          </w:tcPr>
          <w:p w14:paraId="7AEEDC90" w14:textId="77777777" w:rsidR="001C295C" w:rsidRPr="00AD45DE" w:rsidRDefault="001C295C" w:rsidP="001C295C">
            <w:pPr>
              <w:widowControl/>
              <w:autoSpaceDE/>
              <w:autoSpaceDN/>
              <w:adjustRightInd/>
              <w:rPr>
                <w:rFonts w:eastAsia="Times New Roman"/>
                <w:b/>
                <w:bCs/>
                <w:color w:val="000000"/>
                <w:sz w:val="20"/>
                <w:szCs w:val="20"/>
              </w:rPr>
            </w:pPr>
            <w:r w:rsidRPr="00AD45DE">
              <w:rPr>
                <w:rFonts w:eastAsia="Times New Roman"/>
                <w:b/>
                <w:bCs/>
                <w:color w:val="000000"/>
                <w:sz w:val="20"/>
                <w:szCs w:val="20"/>
              </w:rPr>
              <w:t>Iniziative riguardanti servizi alla persona</w:t>
            </w:r>
          </w:p>
        </w:tc>
        <w:tc>
          <w:tcPr>
            <w:tcW w:w="1172" w:type="pct"/>
            <w:gridSpan w:val="2"/>
            <w:tcBorders>
              <w:top w:val="single" w:sz="8" w:space="0" w:color="auto"/>
              <w:left w:val="single" w:sz="8" w:space="0" w:color="auto"/>
              <w:bottom w:val="nil"/>
              <w:right w:val="single" w:sz="8" w:space="0" w:color="auto"/>
            </w:tcBorders>
            <w:shd w:val="clear" w:color="auto" w:fill="auto"/>
            <w:noWrap/>
            <w:vAlign w:val="center"/>
            <w:hideMark/>
          </w:tcPr>
          <w:p w14:paraId="38906970" w14:textId="77777777" w:rsidR="001C295C" w:rsidRPr="00BB2E93" w:rsidRDefault="001C295C" w:rsidP="001C295C">
            <w:pPr>
              <w:widowControl/>
              <w:autoSpaceDE/>
              <w:autoSpaceDN/>
              <w:adjustRightInd/>
              <w:jc w:val="center"/>
              <w:rPr>
                <w:rFonts w:eastAsia="Times New Roman"/>
                <w:color w:val="000000"/>
                <w:sz w:val="20"/>
                <w:szCs w:val="20"/>
              </w:rPr>
            </w:pPr>
          </w:p>
        </w:tc>
        <w:tc>
          <w:tcPr>
            <w:tcW w:w="1480" w:type="pct"/>
            <w:vMerge w:val="restart"/>
            <w:tcBorders>
              <w:top w:val="single" w:sz="8" w:space="0" w:color="auto"/>
              <w:left w:val="nil"/>
              <w:bottom w:val="single" w:sz="8" w:space="0" w:color="000000"/>
              <w:right w:val="single" w:sz="8" w:space="0" w:color="auto"/>
            </w:tcBorders>
            <w:shd w:val="clear" w:color="auto" w:fill="auto"/>
            <w:vAlign w:val="center"/>
          </w:tcPr>
          <w:p w14:paraId="1729C189"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128A2AA3"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68A8C99D"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single" w:sz="4" w:space="0" w:color="auto"/>
              <w:left w:val="single" w:sz="8" w:space="0" w:color="auto"/>
              <w:bottom w:val="single" w:sz="4" w:space="0" w:color="auto"/>
              <w:right w:val="nil"/>
            </w:tcBorders>
            <w:shd w:val="clear" w:color="auto" w:fill="auto"/>
            <w:vAlign w:val="bottom"/>
            <w:hideMark/>
          </w:tcPr>
          <w:p w14:paraId="2E4B8904"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rivolti si diversamente abili</w:t>
            </w:r>
          </w:p>
        </w:tc>
        <w:tc>
          <w:tcPr>
            <w:tcW w:w="586"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2D43765"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5</w:t>
            </w:r>
          </w:p>
        </w:tc>
        <w:tc>
          <w:tcPr>
            <w:tcW w:w="586" w:type="pct"/>
            <w:tcBorders>
              <w:top w:val="single" w:sz="4" w:space="0" w:color="auto"/>
              <w:left w:val="nil"/>
              <w:bottom w:val="single" w:sz="4" w:space="0" w:color="auto"/>
              <w:right w:val="single" w:sz="8" w:space="0" w:color="auto"/>
            </w:tcBorders>
            <w:shd w:val="clear" w:color="auto" w:fill="auto"/>
            <w:noWrap/>
            <w:vAlign w:val="center"/>
            <w:hideMark/>
          </w:tcPr>
          <w:p w14:paraId="425DE878"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single" w:sz="8" w:space="0" w:color="auto"/>
              <w:left w:val="nil"/>
              <w:bottom w:val="single" w:sz="8" w:space="0" w:color="000000"/>
              <w:right w:val="single" w:sz="8" w:space="0" w:color="auto"/>
            </w:tcBorders>
            <w:vAlign w:val="center"/>
          </w:tcPr>
          <w:p w14:paraId="27AC281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5955C397" w14:textId="77777777" w:rsidTr="008F729A">
        <w:trPr>
          <w:trHeight w:val="300"/>
        </w:trPr>
        <w:tc>
          <w:tcPr>
            <w:tcW w:w="882" w:type="pct"/>
            <w:vMerge/>
            <w:tcBorders>
              <w:top w:val="single" w:sz="8" w:space="0" w:color="auto"/>
              <w:left w:val="single" w:sz="8" w:space="0" w:color="auto"/>
              <w:bottom w:val="single" w:sz="8" w:space="0" w:color="000000"/>
              <w:right w:val="nil"/>
            </w:tcBorders>
            <w:vAlign w:val="center"/>
            <w:hideMark/>
          </w:tcPr>
          <w:p w14:paraId="5992588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5E5A038F"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rivolti alla terza età</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3E4775B7"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3</w:t>
            </w:r>
          </w:p>
        </w:tc>
        <w:tc>
          <w:tcPr>
            <w:tcW w:w="586" w:type="pct"/>
            <w:tcBorders>
              <w:top w:val="nil"/>
              <w:left w:val="nil"/>
              <w:bottom w:val="single" w:sz="4" w:space="0" w:color="auto"/>
              <w:right w:val="single" w:sz="8" w:space="0" w:color="auto"/>
            </w:tcBorders>
            <w:shd w:val="clear" w:color="auto" w:fill="auto"/>
            <w:noWrap/>
            <w:vAlign w:val="center"/>
            <w:hideMark/>
          </w:tcPr>
          <w:p w14:paraId="567BD57B"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single" w:sz="8" w:space="0" w:color="auto"/>
              <w:left w:val="nil"/>
              <w:bottom w:val="single" w:sz="8" w:space="0" w:color="000000"/>
              <w:right w:val="single" w:sz="8" w:space="0" w:color="auto"/>
            </w:tcBorders>
            <w:vAlign w:val="center"/>
          </w:tcPr>
          <w:p w14:paraId="67B9AE04"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7827F6DB" w14:textId="77777777" w:rsidTr="008F729A">
        <w:trPr>
          <w:trHeight w:val="315"/>
        </w:trPr>
        <w:tc>
          <w:tcPr>
            <w:tcW w:w="882" w:type="pct"/>
            <w:vMerge/>
            <w:tcBorders>
              <w:top w:val="single" w:sz="8" w:space="0" w:color="auto"/>
              <w:left w:val="single" w:sz="8" w:space="0" w:color="auto"/>
              <w:bottom w:val="single" w:sz="8" w:space="0" w:color="000000"/>
              <w:right w:val="nil"/>
            </w:tcBorders>
            <w:vAlign w:val="center"/>
            <w:hideMark/>
          </w:tcPr>
          <w:p w14:paraId="4A3D6686"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66" w:type="pct"/>
            <w:tcBorders>
              <w:top w:val="nil"/>
              <w:left w:val="single" w:sz="8" w:space="0" w:color="auto"/>
              <w:bottom w:val="single" w:sz="8" w:space="0" w:color="auto"/>
              <w:right w:val="nil"/>
            </w:tcBorders>
            <w:shd w:val="clear" w:color="auto" w:fill="auto"/>
            <w:vAlign w:val="bottom"/>
            <w:hideMark/>
          </w:tcPr>
          <w:p w14:paraId="30930762"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S</w:t>
            </w:r>
            <w:r w:rsidRPr="00AD45DE">
              <w:rPr>
                <w:rFonts w:eastAsia="Times New Roman"/>
                <w:color w:val="000000"/>
                <w:sz w:val="20"/>
                <w:szCs w:val="20"/>
              </w:rPr>
              <w:t>ervizi rivolti all'infanzia e/o giovani</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14:paraId="138F193D"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2</w:t>
            </w:r>
          </w:p>
        </w:tc>
        <w:tc>
          <w:tcPr>
            <w:tcW w:w="586" w:type="pct"/>
            <w:tcBorders>
              <w:top w:val="nil"/>
              <w:left w:val="nil"/>
              <w:bottom w:val="single" w:sz="8" w:space="0" w:color="auto"/>
              <w:right w:val="single" w:sz="8" w:space="0" w:color="auto"/>
            </w:tcBorders>
            <w:shd w:val="clear" w:color="auto" w:fill="auto"/>
            <w:noWrap/>
            <w:vAlign w:val="center"/>
            <w:hideMark/>
          </w:tcPr>
          <w:p w14:paraId="73C7FC71"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single" w:sz="8" w:space="0" w:color="auto"/>
              <w:left w:val="nil"/>
              <w:bottom w:val="single" w:sz="8" w:space="0" w:color="000000"/>
              <w:right w:val="single" w:sz="8" w:space="0" w:color="auto"/>
            </w:tcBorders>
            <w:vAlign w:val="center"/>
          </w:tcPr>
          <w:p w14:paraId="5A2C7F99"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7FC1466E" w14:textId="77777777" w:rsidTr="001C295C">
        <w:trPr>
          <w:trHeight w:val="505"/>
        </w:trPr>
        <w:tc>
          <w:tcPr>
            <w:tcW w:w="882" w:type="pct"/>
            <w:vMerge w:val="restart"/>
            <w:tcBorders>
              <w:top w:val="single" w:sz="8" w:space="0" w:color="auto"/>
              <w:left w:val="single" w:sz="8" w:space="0" w:color="auto"/>
              <w:bottom w:val="single" w:sz="8" w:space="0" w:color="000000"/>
              <w:right w:val="nil"/>
            </w:tcBorders>
            <w:shd w:val="clear" w:color="auto" w:fill="auto"/>
            <w:vAlign w:val="center"/>
            <w:hideMark/>
          </w:tcPr>
          <w:p w14:paraId="30362D70" w14:textId="77777777" w:rsidR="001C295C" w:rsidRPr="00BB2E93" w:rsidRDefault="001C295C" w:rsidP="001C295C">
            <w:pPr>
              <w:jc w:val="center"/>
              <w:textAlignment w:val="baseline"/>
              <w:rPr>
                <w:kern w:val="3"/>
                <w:lang w:eastAsia="en-US" w:bidi="en-US"/>
              </w:rPr>
            </w:pPr>
            <w:r w:rsidRPr="00AD45DE">
              <w:rPr>
                <w:rFonts w:eastAsia="Times New Roman"/>
                <w:b/>
                <w:bCs/>
                <w:color w:val="000000"/>
                <w:sz w:val="20"/>
                <w:szCs w:val="20"/>
              </w:rPr>
              <w:t>Tipologia di proponente (giovani e donne)</w:t>
            </w:r>
            <w:r w:rsidRPr="003F36CF">
              <w:rPr>
                <w:kern w:val="3"/>
                <w:lang w:eastAsia="en-US" w:bidi="en-US"/>
              </w:rPr>
              <w:t xml:space="preserve"> </w:t>
            </w:r>
            <w:r w:rsidRPr="00BB2E93">
              <w:rPr>
                <w:rFonts w:eastAsia="Times New Roman"/>
                <w:b/>
                <w:bCs/>
                <w:color w:val="000000"/>
                <w:sz w:val="20"/>
                <w:szCs w:val="20"/>
              </w:rPr>
              <w:t>(max 15 punti)</w:t>
            </w:r>
          </w:p>
        </w:tc>
        <w:tc>
          <w:tcPr>
            <w:tcW w:w="1466" w:type="pct"/>
            <w:tcBorders>
              <w:top w:val="single" w:sz="8" w:space="0" w:color="auto"/>
              <w:left w:val="single" w:sz="8" w:space="0" w:color="auto"/>
              <w:bottom w:val="single" w:sz="4" w:space="0" w:color="auto"/>
              <w:right w:val="nil"/>
            </w:tcBorders>
            <w:shd w:val="clear" w:color="auto" w:fill="auto"/>
            <w:vAlign w:val="bottom"/>
            <w:hideMark/>
          </w:tcPr>
          <w:p w14:paraId="297A0186"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E</w:t>
            </w:r>
            <w:r w:rsidRPr="00AD45DE">
              <w:rPr>
                <w:rFonts w:eastAsia="Times New Roman"/>
                <w:color w:val="000000"/>
                <w:sz w:val="20"/>
                <w:szCs w:val="20"/>
              </w:rPr>
              <w:t>tà del conduttore fino a 40 anni o</w:t>
            </w:r>
            <w:r>
              <w:rPr>
                <w:rFonts w:eastAsia="Times New Roman"/>
                <w:color w:val="000000"/>
                <w:sz w:val="20"/>
                <w:szCs w:val="20"/>
              </w:rPr>
              <w:t xml:space="preserve">, in caso di </w:t>
            </w:r>
            <w:r w:rsidRPr="00AD45DE">
              <w:rPr>
                <w:rFonts w:eastAsia="Times New Roman"/>
                <w:color w:val="000000"/>
                <w:sz w:val="20"/>
                <w:szCs w:val="20"/>
              </w:rPr>
              <w:t>società di capitali, maggioranza del capitale sociale detenuto da giovani con età fino a 40 anni</w:t>
            </w:r>
          </w:p>
        </w:tc>
        <w:tc>
          <w:tcPr>
            <w:tcW w:w="586"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899315E"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6</w:t>
            </w:r>
          </w:p>
        </w:tc>
        <w:tc>
          <w:tcPr>
            <w:tcW w:w="586" w:type="pct"/>
            <w:tcBorders>
              <w:top w:val="single" w:sz="8" w:space="0" w:color="auto"/>
              <w:left w:val="nil"/>
              <w:bottom w:val="single" w:sz="4" w:space="0" w:color="auto"/>
              <w:right w:val="single" w:sz="8" w:space="0" w:color="auto"/>
            </w:tcBorders>
            <w:shd w:val="clear" w:color="auto" w:fill="auto"/>
            <w:noWrap/>
            <w:vAlign w:val="center"/>
            <w:hideMark/>
          </w:tcPr>
          <w:p w14:paraId="3807CC20"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4" w:space="0" w:color="auto"/>
              <w:right w:val="single" w:sz="8" w:space="0" w:color="auto"/>
            </w:tcBorders>
            <w:shd w:val="clear" w:color="auto" w:fill="auto"/>
            <w:vAlign w:val="center"/>
          </w:tcPr>
          <w:p w14:paraId="1E2EAD76"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4FE21970" w14:textId="77777777" w:rsidTr="00BB2E93">
        <w:trPr>
          <w:trHeight w:val="1095"/>
        </w:trPr>
        <w:tc>
          <w:tcPr>
            <w:tcW w:w="882" w:type="pct"/>
            <w:vMerge/>
            <w:tcBorders>
              <w:top w:val="single" w:sz="8" w:space="0" w:color="auto"/>
              <w:left w:val="single" w:sz="8" w:space="0" w:color="auto"/>
              <w:bottom w:val="single" w:sz="8" w:space="0" w:color="000000"/>
              <w:right w:val="nil"/>
            </w:tcBorders>
            <w:vAlign w:val="center"/>
            <w:hideMark/>
          </w:tcPr>
          <w:p w14:paraId="34B7DD80"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0CB954F0"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T</w:t>
            </w:r>
            <w:r w:rsidRPr="00AD45DE">
              <w:rPr>
                <w:rFonts w:eastAsia="Times New Roman"/>
                <w:color w:val="000000"/>
                <w:sz w:val="20"/>
                <w:szCs w:val="20"/>
              </w:rPr>
              <w:t xml:space="preserve">itolare donna o, in caso di società di capitale, maggioranza del capitale sociale detenuto da donne </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3CFC4212" w14:textId="77777777" w:rsidR="001C295C" w:rsidRPr="00AD45DE" w:rsidRDefault="001C295C" w:rsidP="001C295C">
            <w:pPr>
              <w:widowControl/>
              <w:autoSpaceDE/>
              <w:autoSpaceDN/>
              <w:adjustRightInd/>
              <w:jc w:val="center"/>
              <w:rPr>
                <w:rFonts w:eastAsia="Times New Roman"/>
                <w:color w:val="000000"/>
                <w:sz w:val="20"/>
                <w:szCs w:val="20"/>
              </w:rPr>
            </w:pPr>
            <w:r>
              <w:rPr>
                <w:rFonts w:eastAsia="Times New Roman"/>
                <w:color w:val="000000"/>
                <w:sz w:val="20"/>
                <w:szCs w:val="20"/>
              </w:rPr>
              <w:t>4</w:t>
            </w:r>
          </w:p>
        </w:tc>
        <w:tc>
          <w:tcPr>
            <w:tcW w:w="586" w:type="pct"/>
            <w:tcBorders>
              <w:top w:val="nil"/>
              <w:left w:val="nil"/>
              <w:bottom w:val="single" w:sz="4" w:space="0" w:color="auto"/>
              <w:right w:val="single" w:sz="8" w:space="0" w:color="auto"/>
            </w:tcBorders>
            <w:shd w:val="clear" w:color="auto" w:fill="auto"/>
            <w:noWrap/>
            <w:vAlign w:val="center"/>
            <w:hideMark/>
          </w:tcPr>
          <w:p w14:paraId="347F7FEF"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nil"/>
              <w:left w:val="nil"/>
              <w:bottom w:val="single" w:sz="4" w:space="0" w:color="auto"/>
              <w:right w:val="single" w:sz="8" w:space="0" w:color="auto"/>
            </w:tcBorders>
            <w:shd w:val="clear" w:color="auto" w:fill="auto"/>
            <w:vAlign w:val="center"/>
          </w:tcPr>
          <w:p w14:paraId="1A5BD409"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051A0AFB" w14:textId="77777777" w:rsidTr="002C5542">
        <w:trPr>
          <w:trHeight w:val="960"/>
        </w:trPr>
        <w:tc>
          <w:tcPr>
            <w:tcW w:w="882" w:type="pct"/>
            <w:vMerge/>
            <w:tcBorders>
              <w:top w:val="single" w:sz="8" w:space="0" w:color="auto"/>
              <w:left w:val="single" w:sz="8" w:space="0" w:color="auto"/>
              <w:bottom w:val="single" w:sz="8" w:space="0" w:color="000000"/>
              <w:right w:val="nil"/>
            </w:tcBorders>
            <w:vAlign w:val="center"/>
            <w:hideMark/>
          </w:tcPr>
          <w:p w14:paraId="2FF6B20F"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2619B128"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b/>
                <w:color w:val="000000"/>
                <w:sz w:val="20"/>
                <w:szCs w:val="20"/>
              </w:rPr>
              <w:t>C</w:t>
            </w:r>
            <w:r w:rsidRPr="00BB2E93">
              <w:rPr>
                <w:rFonts w:eastAsia="Times New Roman"/>
                <w:b/>
                <w:color w:val="000000"/>
                <w:sz w:val="20"/>
                <w:szCs w:val="20"/>
              </w:rPr>
              <w:t>apacità/esperienza del beneficiario (coerenza curriculum con attività attinente al progetto</w:t>
            </w:r>
            <w:r w:rsidRPr="00AD45DE">
              <w:rPr>
                <w:rFonts w:eastAsia="Times New Roman"/>
                <w:color w:val="000000"/>
                <w:sz w:val="20"/>
                <w:szCs w:val="20"/>
              </w:rPr>
              <w:t>)</w:t>
            </w:r>
          </w:p>
        </w:tc>
        <w:tc>
          <w:tcPr>
            <w:tcW w:w="1172" w:type="pct"/>
            <w:gridSpan w:val="2"/>
            <w:tcBorders>
              <w:top w:val="nil"/>
              <w:left w:val="single" w:sz="8" w:space="0" w:color="auto"/>
              <w:bottom w:val="single" w:sz="4" w:space="0" w:color="auto"/>
              <w:right w:val="single" w:sz="8" w:space="0" w:color="auto"/>
            </w:tcBorders>
            <w:shd w:val="clear" w:color="auto" w:fill="auto"/>
            <w:noWrap/>
            <w:vAlign w:val="center"/>
            <w:hideMark/>
          </w:tcPr>
          <w:p w14:paraId="42AE1EDA" w14:textId="77777777" w:rsidR="001C295C" w:rsidRPr="002C5542" w:rsidRDefault="001C295C" w:rsidP="001C295C">
            <w:pPr>
              <w:widowControl/>
              <w:autoSpaceDE/>
              <w:autoSpaceDN/>
              <w:adjustRightInd/>
              <w:jc w:val="center"/>
              <w:rPr>
                <w:rFonts w:eastAsia="Times New Roman"/>
                <w:color w:val="000000"/>
                <w:sz w:val="20"/>
                <w:szCs w:val="20"/>
              </w:rPr>
            </w:pPr>
          </w:p>
        </w:tc>
        <w:tc>
          <w:tcPr>
            <w:tcW w:w="1480" w:type="pct"/>
            <w:tcBorders>
              <w:top w:val="nil"/>
              <w:left w:val="nil"/>
              <w:bottom w:val="single" w:sz="4" w:space="0" w:color="auto"/>
              <w:right w:val="single" w:sz="8" w:space="0" w:color="auto"/>
            </w:tcBorders>
            <w:shd w:val="clear" w:color="auto" w:fill="auto"/>
            <w:vAlign w:val="center"/>
          </w:tcPr>
          <w:p w14:paraId="2CE26A70"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048D54D7" w14:textId="77777777" w:rsidTr="002C5542">
        <w:trPr>
          <w:trHeight w:val="524"/>
        </w:trPr>
        <w:tc>
          <w:tcPr>
            <w:tcW w:w="882" w:type="pct"/>
            <w:vMerge/>
            <w:tcBorders>
              <w:top w:val="single" w:sz="8" w:space="0" w:color="auto"/>
              <w:left w:val="single" w:sz="8" w:space="0" w:color="auto"/>
              <w:bottom w:val="single" w:sz="8" w:space="0" w:color="000000"/>
              <w:right w:val="nil"/>
            </w:tcBorders>
            <w:vAlign w:val="center"/>
            <w:hideMark/>
          </w:tcPr>
          <w:p w14:paraId="5323ECD0"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2440D928"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L</w:t>
            </w:r>
            <w:r w:rsidRPr="00AD45DE">
              <w:rPr>
                <w:rFonts w:eastAsia="Times New Roman"/>
                <w:color w:val="000000"/>
                <w:sz w:val="20"/>
                <w:szCs w:val="20"/>
              </w:rPr>
              <w:t>aurea 3 anni</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66D79517"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2</w:t>
            </w:r>
          </w:p>
        </w:tc>
        <w:tc>
          <w:tcPr>
            <w:tcW w:w="586" w:type="pct"/>
            <w:tcBorders>
              <w:top w:val="nil"/>
              <w:left w:val="nil"/>
              <w:bottom w:val="single" w:sz="4" w:space="0" w:color="auto"/>
              <w:right w:val="single" w:sz="8" w:space="0" w:color="auto"/>
            </w:tcBorders>
            <w:shd w:val="clear" w:color="auto" w:fill="auto"/>
            <w:noWrap/>
            <w:vAlign w:val="center"/>
          </w:tcPr>
          <w:p w14:paraId="777F9115"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val="restart"/>
            <w:tcBorders>
              <w:top w:val="nil"/>
              <w:left w:val="nil"/>
              <w:bottom w:val="single" w:sz="8" w:space="0" w:color="000000"/>
              <w:right w:val="single" w:sz="8" w:space="0" w:color="auto"/>
            </w:tcBorders>
            <w:shd w:val="clear" w:color="auto" w:fill="auto"/>
            <w:vAlign w:val="center"/>
          </w:tcPr>
          <w:p w14:paraId="73EDCAE3"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76FF9D16" w14:textId="77777777" w:rsidTr="002C5542">
        <w:trPr>
          <w:trHeight w:val="486"/>
        </w:trPr>
        <w:tc>
          <w:tcPr>
            <w:tcW w:w="882" w:type="pct"/>
            <w:vMerge/>
            <w:tcBorders>
              <w:top w:val="single" w:sz="8" w:space="0" w:color="auto"/>
              <w:left w:val="single" w:sz="8" w:space="0" w:color="auto"/>
              <w:bottom w:val="single" w:sz="8" w:space="0" w:color="000000"/>
              <w:right w:val="nil"/>
            </w:tcBorders>
            <w:vAlign w:val="center"/>
            <w:hideMark/>
          </w:tcPr>
          <w:p w14:paraId="3CFC5EA6"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4" w:space="0" w:color="auto"/>
              <w:right w:val="nil"/>
            </w:tcBorders>
            <w:shd w:val="clear" w:color="auto" w:fill="auto"/>
            <w:vAlign w:val="bottom"/>
            <w:hideMark/>
          </w:tcPr>
          <w:p w14:paraId="38C7D607" w14:textId="77777777" w:rsidR="001C295C" w:rsidRPr="00AD45DE" w:rsidRDefault="001C295C" w:rsidP="001C295C">
            <w:pPr>
              <w:widowControl/>
              <w:autoSpaceDE/>
              <w:autoSpaceDN/>
              <w:adjustRightInd/>
              <w:rPr>
                <w:rFonts w:eastAsia="Times New Roman"/>
                <w:color w:val="000000"/>
                <w:sz w:val="20"/>
                <w:szCs w:val="20"/>
              </w:rPr>
            </w:pPr>
            <w:r>
              <w:rPr>
                <w:rFonts w:eastAsia="Times New Roman"/>
                <w:color w:val="000000"/>
                <w:sz w:val="20"/>
                <w:szCs w:val="20"/>
              </w:rPr>
              <w:t>L</w:t>
            </w:r>
            <w:r w:rsidRPr="00AD45DE">
              <w:rPr>
                <w:rFonts w:eastAsia="Times New Roman"/>
                <w:color w:val="000000"/>
                <w:sz w:val="20"/>
                <w:szCs w:val="20"/>
              </w:rPr>
              <w:t>aurea 5 anni/magistrale</w:t>
            </w:r>
            <w:r>
              <w:rPr>
                <w:rFonts w:eastAsia="Times New Roman"/>
                <w:color w:val="000000"/>
                <w:sz w:val="20"/>
                <w:szCs w:val="20"/>
              </w:rPr>
              <w:t xml:space="preserve"> </w:t>
            </w:r>
            <w:r w:rsidRPr="002C5542">
              <w:rPr>
                <w:kern w:val="3"/>
                <w:sz w:val="20"/>
                <w:szCs w:val="20"/>
                <w:lang w:eastAsia="en-US" w:bidi="en-US"/>
              </w:rPr>
              <w:t>(*)</w:t>
            </w:r>
          </w:p>
        </w:tc>
        <w:tc>
          <w:tcPr>
            <w:tcW w:w="586" w:type="pct"/>
            <w:tcBorders>
              <w:top w:val="nil"/>
              <w:left w:val="single" w:sz="8" w:space="0" w:color="auto"/>
              <w:bottom w:val="single" w:sz="4" w:space="0" w:color="auto"/>
              <w:right w:val="single" w:sz="8" w:space="0" w:color="auto"/>
            </w:tcBorders>
            <w:shd w:val="clear" w:color="auto" w:fill="auto"/>
            <w:noWrap/>
            <w:vAlign w:val="center"/>
            <w:hideMark/>
          </w:tcPr>
          <w:p w14:paraId="656AAE92"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4</w:t>
            </w:r>
          </w:p>
        </w:tc>
        <w:tc>
          <w:tcPr>
            <w:tcW w:w="586" w:type="pct"/>
            <w:tcBorders>
              <w:top w:val="nil"/>
              <w:left w:val="nil"/>
              <w:bottom w:val="single" w:sz="4" w:space="0" w:color="auto"/>
              <w:right w:val="single" w:sz="8" w:space="0" w:color="auto"/>
            </w:tcBorders>
            <w:shd w:val="clear" w:color="auto" w:fill="auto"/>
            <w:noWrap/>
            <w:vAlign w:val="center"/>
          </w:tcPr>
          <w:p w14:paraId="48B803AF"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567238F3"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734748C5" w14:textId="77777777" w:rsidTr="00BB2E93">
        <w:trPr>
          <w:trHeight w:val="615"/>
        </w:trPr>
        <w:tc>
          <w:tcPr>
            <w:tcW w:w="882" w:type="pct"/>
            <w:vMerge/>
            <w:tcBorders>
              <w:top w:val="single" w:sz="8" w:space="0" w:color="auto"/>
              <w:left w:val="single" w:sz="8" w:space="0" w:color="auto"/>
              <w:bottom w:val="single" w:sz="8" w:space="0" w:color="000000"/>
              <w:right w:val="nil"/>
            </w:tcBorders>
            <w:vAlign w:val="center"/>
            <w:hideMark/>
          </w:tcPr>
          <w:p w14:paraId="473A5AE4" w14:textId="77777777" w:rsidR="001C295C" w:rsidRPr="00AD45DE" w:rsidRDefault="001C295C" w:rsidP="001C295C">
            <w:pPr>
              <w:widowControl/>
              <w:autoSpaceDE/>
              <w:autoSpaceDN/>
              <w:adjustRightInd/>
              <w:rPr>
                <w:rFonts w:eastAsia="Times New Roman"/>
                <w:b/>
                <w:bCs/>
                <w:color w:val="000000"/>
                <w:sz w:val="20"/>
                <w:szCs w:val="20"/>
              </w:rPr>
            </w:pPr>
          </w:p>
        </w:tc>
        <w:tc>
          <w:tcPr>
            <w:tcW w:w="1466" w:type="pct"/>
            <w:tcBorders>
              <w:top w:val="nil"/>
              <w:left w:val="single" w:sz="8" w:space="0" w:color="auto"/>
              <w:bottom w:val="single" w:sz="8" w:space="0" w:color="auto"/>
              <w:right w:val="nil"/>
            </w:tcBorders>
            <w:shd w:val="clear" w:color="auto" w:fill="auto"/>
            <w:vAlign w:val="bottom"/>
            <w:hideMark/>
          </w:tcPr>
          <w:p w14:paraId="24BDA716" w14:textId="77777777" w:rsidR="001C295C" w:rsidRDefault="001C295C" w:rsidP="001C295C">
            <w:pPr>
              <w:widowControl/>
              <w:autoSpaceDE/>
              <w:autoSpaceDN/>
              <w:adjustRightInd/>
              <w:rPr>
                <w:rFonts w:eastAsia="Times New Roman"/>
                <w:color w:val="000000"/>
                <w:sz w:val="20"/>
                <w:szCs w:val="20"/>
              </w:rPr>
            </w:pPr>
            <w:r>
              <w:rPr>
                <w:rFonts w:eastAsia="Times New Roman"/>
                <w:color w:val="000000"/>
                <w:sz w:val="20"/>
                <w:szCs w:val="20"/>
              </w:rPr>
              <w:t>C</w:t>
            </w:r>
            <w:r w:rsidRPr="00AD45DE">
              <w:rPr>
                <w:rFonts w:eastAsia="Times New Roman"/>
                <w:color w:val="000000"/>
                <w:sz w:val="20"/>
                <w:szCs w:val="20"/>
              </w:rPr>
              <w:t>orso di formazione per tematica pertinente al progetto</w:t>
            </w:r>
            <w:r>
              <w:rPr>
                <w:rFonts w:eastAsia="Times New Roman"/>
                <w:color w:val="000000"/>
                <w:sz w:val="20"/>
                <w:szCs w:val="20"/>
              </w:rPr>
              <w:t xml:space="preserve"> </w:t>
            </w:r>
            <w:r w:rsidRPr="002C5542">
              <w:rPr>
                <w:kern w:val="3"/>
                <w:sz w:val="20"/>
                <w:szCs w:val="20"/>
                <w:lang w:eastAsia="en-US" w:bidi="en-US"/>
              </w:rPr>
              <w:t>(*)</w:t>
            </w:r>
          </w:p>
          <w:p w14:paraId="1ABFAAB2" w14:textId="77777777" w:rsidR="001C295C" w:rsidRPr="002C5542" w:rsidRDefault="001C295C" w:rsidP="001C295C">
            <w:pPr>
              <w:widowControl/>
              <w:autoSpaceDE/>
              <w:autoSpaceDN/>
              <w:adjustRightInd/>
              <w:rPr>
                <w:rFonts w:eastAsia="Times New Roman"/>
                <w:color w:val="000000"/>
                <w:sz w:val="20"/>
                <w:szCs w:val="20"/>
              </w:rPr>
            </w:pPr>
            <w:r w:rsidRPr="002C5542">
              <w:rPr>
                <w:kern w:val="3"/>
                <w:sz w:val="20"/>
                <w:szCs w:val="20"/>
                <w:lang w:eastAsia="en-US" w:bidi="en-US"/>
              </w:rPr>
              <w:t>(*) Punteggi cumulabili</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14:paraId="46042EE1"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1</w:t>
            </w:r>
          </w:p>
        </w:tc>
        <w:tc>
          <w:tcPr>
            <w:tcW w:w="586" w:type="pct"/>
            <w:tcBorders>
              <w:top w:val="nil"/>
              <w:left w:val="nil"/>
              <w:bottom w:val="single" w:sz="8" w:space="0" w:color="auto"/>
              <w:right w:val="single" w:sz="8" w:space="0" w:color="auto"/>
            </w:tcBorders>
            <w:shd w:val="clear" w:color="auto" w:fill="auto"/>
            <w:noWrap/>
            <w:vAlign w:val="center"/>
          </w:tcPr>
          <w:p w14:paraId="29873AC4"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vMerge/>
            <w:tcBorders>
              <w:top w:val="nil"/>
              <w:left w:val="nil"/>
              <w:bottom w:val="single" w:sz="8" w:space="0" w:color="000000"/>
              <w:right w:val="single" w:sz="8" w:space="0" w:color="auto"/>
            </w:tcBorders>
            <w:vAlign w:val="center"/>
          </w:tcPr>
          <w:p w14:paraId="43E6408D" w14:textId="77777777" w:rsidR="001C295C" w:rsidRPr="001C295C" w:rsidRDefault="001C295C" w:rsidP="001C295C">
            <w:pPr>
              <w:widowControl/>
              <w:autoSpaceDE/>
              <w:autoSpaceDN/>
              <w:adjustRightInd/>
              <w:rPr>
                <w:rFonts w:eastAsia="Times New Roman"/>
                <w:color w:val="000000"/>
                <w:sz w:val="20"/>
                <w:szCs w:val="20"/>
              </w:rPr>
            </w:pPr>
          </w:p>
        </w:tc>
      </w:tr>
      <w:tr w:rsidR="001C295C" w:rsidRPr="00AD45DE" w14:paraId="3F8B0098" w14:textId="77777777" w:rsidTr="00BB2E93">
        <w:trPr>
          <w:trHeight w:val="615"/>
        </w:trPr>
        <w:tc>
          <w:tcPr>
            <w:tcW w:w="88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10BFAED2" w14:textId="77777777" w:rsidR="001C295C" w:rsidRPr="00AD45DE" w:rsidRDefault="001C295C" w:rsidP="001C295C">
            <w:pPr>
              <w:widowControl/>
              <w:autoSpaceDE/>
              <w:autoSpaceDN/>
              <w:adjustRightInd/>
              <w:jc w:val="center"/>
              <w:rPr>
                <w:rFonts w:eastAsia="Times New Roman"/>
                <w:b/>
                <w:color w:val="000000"/>
                <w:sz w:val="20"/>
                <w:szCs w:val="20"/>
              </w:rPr>
            </w:pPr>
            <w:r w:rsidRPr="00AD45DE">
              <w:rPr>
                <w:rFonts w:eastAsia="Times New Roman"/>
                <w:b/>
                <w:color w:val="000000"/>
                <w:sz w:val="20"/>
                <w:szCs w:val="20"/>
              </w:rPr>
              <w:t>Eventuali priorità da attribuire in caso di ex equo</w:t>
            </w:r>
          </w:p>
        </w:tc>
        <w:tc>
          <w:tcPr>
            <w:tcW w:w="1466" w:type="pct"/>
            <w:tcBorders>
              <w:top w:val="single" w:sz="8" w:space="0" w:color="auto"/>
              <w:left w:val="nil"/>
              <w:bottom w:val="single" w:sz="8" w:space="0" w:color="auto"/>
              <w:right w:val="nil"/>
            </w:tcBorders>
            <w:shd w:val="clear" w:color="auto" w:fill="auto"/>
            <w:vAlign w:val="bottom"/>
            <w:hideMark/>
          </w:tcPr>
          <w:p w14:paraId="24A26E81" w14:textId="77777777" w:rsidR="001C295C" w:rsidRPr="00AD45DE" w:rsidRDefault="001C295C" w:rsidP="001C295C">
            <w:pPr>
              <w:widowControl/>
              <w:autoSpaceDE/>
              <w:autoSpaceDN/>
              <w:adjustRightInd/>
              <w:rPr>
                <w:rFonts w:eastAsia="Times New Roman"/>
                <w:color w:val="000000"/>
                <w:sz w:val="20"/>
                <w:szCs w:val="20"/>
              </w:rPr>
            </w:pPr>
            <w:r w:rsidRPr="00AD45DE">
              <w:rPr>
                <w:rFonts w:eastAsia="Times New Roman"/>
                <w:color w:val="000000"/>
                <w:sz w:val="20"/>
                <w:szCs w:val="20"/>
              </w:rPr>
              <w:t>soggetti che gestiscono beni confiscati</w:t>
            </w:r>
          </w:p>
        </w:tc>
        <w:tc>
          <w:tcPr>
            <w:tcW w:w="5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7617E5" w14:textId="77777777" w:rsidR="001C295C" w:rsidRPr="00AD45DE" w:rsidRDefault="001C295C" w:rsidP="001C295C">
            <w:pPr>
              <w:widowControl/>
              <w:autoSpaceDE/>
              <w:autoSpaceDN/>
              <w:adjustRightInd/>
              <w:jc w:val="center"/>
              <w:rPr>
                <w:rFonts w:eastAsia="Times New Roman"/>
                <w:color w:val="000000"/>
                <w:sz w:val="20"/>
                <w:szCs w:val="20"/>
              </w:rPr>
            </w:pPr>
            <w:r w:rsidRPr="00AD45DE">
              <w:rPr>
                <w:rFonts w:eastAsia="Times New Roman"/>
                <w:color w:val="000000"/>
                <w:sz w:val="20"/>
                <w:szCs w:val="20"/>
              </w:rPr>
              <w:t> </w:t>
            </w:r>
          </w:p>
        </w:tc>
        <w:tc>
          <w:tcPr>
            <w:tcW w:w="586" w:type="pct"/>
            <w:tcBorders>
              <w:top w:val="single" w:sz="8" w:space="0" w:color="auto"/>
              <w:left w:val="nil"/>
              <w:bottom w:val="single" w:sz="8" w:space="0" w:color="auto"/>
              <w:right w:val="single" w:sz="8" w:space="0" w:color="auto"/>
            </w:tcBorders>
            <w:shd w:val="clear" w:color="auto" w:fill="auto"/>
            <w:noWrap/>
            <w:vAlign w:val="center"/>
          </w:tcPr>
          <w:p w14:paraId="7B7F552D"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8" w:space="0" w:color="auto"/>
              <w:right w:val="single" w:sz="8" w:space="0" w:color="auto"/>
            </w:tcBorders>
            <w:shd w:val="clear" w:color="auto" w:fill="auto"/>
            <w:vAlign w:val="center"/>
          </w:tcPr>
          <w:p w14:paraId="5EF386E6" w14:textId="77777777" w:rsidR="001C295C" w:rsidRPr="001C295C" w:rsidRDefault="001C295C" w:rsidP="001C295C">
            <w:pPr>
              <w:widowControl/>
              <w:autoSpaceDE/>
              <w:autoSpaceDN/>
              <w:adjustRightInd/>
              <w:jc w:val="center"/>
              <w:rPr>
                <w:rFonts w:eastAsia="Times New Roman"/>
                <w:color w:val="000000"/>
                <w:sz w:val="20"/>
                <w:szCs w:val="20"/>
              </w:rPr>
            </w:pPr>
          </w:p>
        </w:tc>
      </w:tr>
      <w:tr w:rsidR="001C295C" w:rsidRPr="00AD45DE" w14:paraId="6EBDE90E" w14:textId="77777777" w:rsidTr="002C66FA">
        <w:trPr>
          <w:trHeight w:val="615"/>
        </w:trPr>
        <w:tc>
          <w:tcPr>
            <w:tcW w:w="2934"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A2954B" w14:textId="77777777" w:rsidR="001C295C" w:rsidRPr="00AD45DE" w:rsidRDefault="001C295C" w:rsidP="001C295C">
            <w:pPr>
              <w:widowControl/>
              <w:autoSpaceDE/>
              <w:autoSpaceDN/>
              <w:adjustRightInd/>
              <w:rPr>
                <w:rFonts w:eastAsia="Times New Roman"/>
                <w:color w:val="000000"/>
                <w:sz w:val="20"/>
                <w:szCs w:val="20"/>
              </w:rPr>
            </w:pPr>
            <w:r>
              <w:rPr>
                <w:b/>
              </w:rPr>
              <w:t xml:space="preserve">Punteggio criteri </w:t>
            </w:r>
            <w:r w:rsidRPr="002C66FA">
              <w:rPr>
                <w:b/>
              </w:rPr>
              <w:t>regionali auto-attribuito</w:t>
            </w:r>
          </w:p>
        </w:tc>
        <w:tc>
          <w:tcPr>
            <w:tcW w:w="586" w:type="pct"/>
            <w:tcBorders>
              <w:top w:val="single" w:sz="8" w:space="0" w:color="auto"/>
              <w:left w:val="nil"/>
              <w:bottom w:val="single" w:sz="8" w:space="0" w:color="auto"/>
              <w:right w:val="single" w:sz="8" w:space="0" w:color="auto"/>
            </w:tcBorders>
            <w:shd w:val="clear" w:color="auto" w:fill="auto"/>
            <w:noWrap/>
            <w:vAlign w:val="center"/>
          </w:tcPr>
          <w:p w14:paraId="4246426D" w14:textId="77777777" w:rsidR="001C295C" w:rsidRPr="00AD45DE" w:rsidRDefault="001C295C" w:rsidP="001C295C">
            <w:pPr>
              <w:widowControl/>
              <w:autoSpaceDE/>
              <w:autoSpaceDN/>
              <w:adjustRightInd/>
              <w:jc w:val="center"/>
              <w:rPr>
                <w:rFonts w:eastAsia="Times New Roman"/>
                <w:b/>
                <w:bCs/>
                <w:color w:val="000000"/>
                <w:sz w:val="20"/>
                <w:szCs w:val="20"/>
              </w:rPr>
            </w:pPr>
          </w:p>
        </w:tc>
        <w:tc>
          <w:tcPr>
            <w:tcW w:w="1480" w:type="pct"/>
            <w:tcBorders>
              <w:top w:val="single" w:sz="8" w:space="0" w:color="auto"/>
              <w:left w:val="nil"/>
              <w:bottom w:val="single" w:sz="8" w:space="0" w:color="auto"/>
              <w:right w:val="single" w:sz="8" w:space="0" w:color="auto"/>
            </w:tcBorders>
            <w:shd w:val="clear" w:color="auto" w:fill="auto"/>
            <w:vAlign w:val="center"/>
          </w:tcPr>
          <w:p w14:paraId="1C6F23D2" w14:textId="77777777" w:rsidR="001C295C" w:rsidRPr="00AD45DE" w:rsidRDefault="001C295C" w:rsidP="001C295C">
            <w:pPr>
              <w:widowControl/>
              <w:autoSpaceDE/>
              <w:autoSpaceDN/>
              <w:adjustRightInd/>
              <w:jc w:val="center"/>
              <w:rPr>
                <w:rFonts w:eastAsia="Times New Roman"/>
                <w:color w:val="000000"/>
                <w:sz w:val="20"/>
                <w:szCs w:val="20"/>
              </w:rPr>
            </w:pPr>
          </w:p>
        </w:tc>
      </w:tr>
      <w:tr w:rsidR="001C295C" w:rsidRPr="00AD45DE" w14:paraId="2CAD0BBB" w14:textId="77777777" w:rsidTr="002C66FA">
        <w:trPr>
          <w:trHeight w:val="317"/>
        </w:trPr>
        <w:tc>
          <w:tcPr>
            <w:tcW w:w="5000" w:type="pct"/>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6A2C004" w14:textId="77777777" w:rsidR="001C295C" w:rsidRPr="00AD45DE" w:rsidRDefault="001C295C" w:rsidP="001C295C">
            <w:pPr>
              <w:widowControl/>
              <w:autoSpaceDE/>
              <w:autoSpaceDN/>
              <w:adjustRightInd/>
              <w:jc w:val="center"/>
              <w:rPr>
                <w:rFonts w:eastAsia="Times New Roman"/>
                <w:color w:val="000000"/>
                <w:sz w:val="20"/>
                <w:szCs w:val="20"/>
              </w:rPr>
            </w:pPr>
            <w:r w:rsidRPr="003F36CF">
              <w:rPr>
                <w:b/>
                <w:color w:val="000009"/>
              </w:rPr>
              <w:t>Criteri di selezione</w:t>
            </w:r>
            <w:r>
              <w:rPr>
                <w:b/>
                <w:color w:val="000009"/>
              </w:rPr>
              <w:t xml:space="preserve"> -</w:t>
            </w:r>
            <w:r w:rsidRPr="003F36CF">
              <w:rPr>
                <w:b/>
                <w:color w:val="000009"/>
              </w:rPr>
              <w:t xml:space="preserve"> specifici </w:t>
            </w:r>
            <w:r>
              <w:rPr>
                <w:b/>
                <w:color w:val="000009"/>
              </w:rPr>
              <w:t>CLLD</w:t>
            </w:r>
          </w:p>
        </w:tc>
      </w:tr>
      <w:tr w:rsidR="001C295C" w:rsidRPr="00AD45DE" w14:paraId="5194C005" w14:textId="77777777" w:rsidTr="008F729A">
        <w:trPr>
          <w:trHeight w:val="375"/>
        </w:trPr>
        <w:tc>
          <w:tcPr>
            <w:tcW w:w="8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7DA35" w14:textId="77777777" w:rsidR="001C295C" w:rsidRPr="002C66FA" w:rsidRDefault="001C295C" w:rsidP="001C295C">
            <w:pPr>
              <w:jc w:val="center"/>
              <w:textAlignment w:val="baseline"/>
              <w:rPr>
                <w:rFonts w:eastAsia="Times New Roman"/>
                <w:b/>
                <w:color w:val="000000"/>
                <w:sz w:val="20"/>
                <w:szCs w:val="20"/>
              </w:rPr>
            </w:pPr>
            <w:r w:rsidRPr="002C66FA">
              <w:rPr>
                <w:rFonts w:eastAsia="Times New Roman"/>
                <w:b/>
                <w:color w:val="000000"/>
                <w:sz w:val="20"/>
                <w:szCs w:val="20"/>
              </w:rPr>
              <w:t>Tipologia intervento (max 1</w:t>
            </w:r>
            <w:r>
              <w:rPr>
                <w:rFonts w:eastAsia="Times New Roman"/>
                <w:b/>
                <w:color w:val="000000"/>
                <w:sz w:val="20"/>
                <w:szCs w:val="20"/>
              </w:rPr>
              <w:t>4</w:t>
            </w:r>
            <w:r w:rsidRPr="002C66FA">
              <w:rPr>
                <w:rFonts w:eastAsia="Times New Roman"/>
                <w:b/>
                <w:color w:val="000000"/>
                <w:sz w:val="20"/>
                <w:szCs w:val="20"/>
              </w:rPr>
              <w:t xml:space="preserve"> punti)</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ACB7E" w14:textId="77777777" w:rsidR="001C295C" w:rsidRPr="002C66FA" w:rsidRDefault="001C295C" w:rsidP="001C295C">
            <w:pPr>
              <w:rPr>
                <w:color w:val="000000"/>
                <w:sz w:val="20"/>
                <w:szCs w:val="20"/>
              </w:rPr>
            </w:pPr>
            <w:r w:rsidRPr="002C66FA">
              <w:rPr>
                <w:color w:val="000000"/>
                <w:sz w:val="20"/>
                <w:szCs w:val="20"/>
              </w:rPr>
              <w:t>- interventi per la realizzazione di prodotti artigianali ed industriali non compresi nell’Allegato I del Trattato e di punti vendita;</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D6902" w14:textId="77777777" w:rsidR="001C295C" w:rsidRPr="002C66FA" w:rsidRDefault="001C295C" w:rsidP="001C295C">
            <w:pPr>
              <w:ind w:right="-23"/>
              <w:jc w:val="center"/>
              <w:textAlignment w:val="baseline"/>
              <w:rPr>
                <w:kern w:val="3"/>
                <w:sz w:val="20"/>
                <w:szCs w:val="20"/>
                <w:lang w:eastAsia="en-US" w:bidi="en-US"/>
              </w:rPr>
            </w:pPr>
            <w:r w:rsidRPr="002C66FA">
              <w:rPr>
                <w:kern w:val="3"/>
                <w:sz w:val="20"/>
                <w:szCs w:val="20"/>
                <w:lang w:eastAsia="en-US" w:bidi="en-US"/>
              </w:rPr>
              <w:t>1</w:t>
            </w:r>
            <w:r>
              <w:rPr>
                <w:kern w:val="3"/>
                <w:sz w:val="20"/>
                <w:szCs w:val="20"/>
                <w:lang w:eastAsia="en-US" w:bidi="en-US"/>
              </w:rPr>
              <w:t>4</w:t>
            </w:r>
          </w:p>
        </w:tc>
        <w:tc>
          <w:tcPr>
            <w:tcW w:w="586" w:type="pct"/>
            <w:vMerge w:val="restart"/>
            <w:tcBorders>
              <w:top w:val="single" w:sz="4" w:space="0" w:color="auto"/>
              <w:left w:val="single" w:sz="4" w:space="0" w:color="auto"/>
              <w:right w:val="single" w:sz="4" w:space="0" w:color="auto"/>
            </w:tcBorders>
            <w:shd w:val="clear" w:color="auto" w:fill="auto"/>
            <w:noWrap/>
            <w:vAlign w:val="center"/>
            <w:hideMark/>
          </w:tcPr>
          <w:p w14:paraId="34822919" w14:textId="77777777" w:rsidR="001C295C" w:rsidRPr="00AD45DE" w:rsidRDefault="001C295C" w:rsidP="001C295C">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006F86D8" w14:textId="77777777" w:rsidR="001C295C" w:rsidRPr="001C295C" w:rsidRDefault="001C295C" w:rsidP="001C295C">
            <w:pPr>
              <w:widowControl/>
              <w:autoSpaceDE/>
              <w:autoSpaceDN/>
              <w:adjustRightInd/>
              <w:jc w:val="center"/>
              <w:rPr>
                <w:rFonts w:eastAsia="Times New Roman"/>
                <w:bCs/>
                <w:color w:val="000000"/>
                <w:sz w:val="20"/>
                <w:szCs w:val="20"/>
              </w:rPr>
            </w:pPr>
          </w:p>
        </w:tc>
      </w:tr>
      <w:tr w:rsidR="001C295C" w:rsidRPr="00AD45DE" w14:paraId="013DDE7E" w14:textId="77777777" w:rsidTr="00AE5867">
        <w:trPr>
          <w:trHeight w:val="375"/>
        </w:trPr>
        <w:tc>
          <w:tcPr>
            <w:tcW w:w="882" w:type="pct"/>
            <w:vMerge/>
            <w:tcBorders>
              <w:top w:val="single" w:sz="4" w:space="0" w:color="auto"/>
              <w:left w:val="single" w:sz="4" w:space="0" w:color="auto"/>
              <w:bottom w:val="single" w:sz="4" w:space="0" w:color="auto"/>
              <w:right w:val="single" w:sz="4" w:space="0" w:color="auto"/>
            </w:tcBorders>
            <w:shd w:val="clear" w:color="auto" w:fill="auto"/>
          </w:tcPr>
          <w:p w14:paraId="52975875" w14:textId="77777777" w:rsidR="001C295C" w:rsidRPr="002C66FA" w:rsidRDefault="001C295C" w:rsidP="001C295C">
            <w:pPr>
              <w:widowControl/>
              <w:autoSpaceDE/>
              <w:autoSpaceDN/>
              <w:adjustRightInd/>
              <w:jc w:val="center"/>
              <w:rPr>
                <w:rFonts w:eastAsia="Times New Roman"/>
                <w:b/>
                <w:color w:val="000000"/>
                <w:sz w:val="20"/>
                <w:szCs w:val="20"/>
              </w:rPr>
            </w:pP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1329613D" w14:textId="77777777" w:rsidR="001C295C" w:rsidRPr="002C66FA" w:rsidRDefault="001C295C" w:rsidP="001C295C">
            <w:pPr>
              <w:rPr>
                <w:color w:val="000000"/>
                <w:sz w:val="20"/>
                <w:szCs w:val="20"/>
              </w:rPr>
            </w:pPr>
            <w:r w:rsidRPr="002C66FA">
              <w:rPr>
                <w:color w:val="000000"/>
                <w:sz w:val="20"/>
                <w:szCs w:val="20"/>
              </w:rPr>
              <w:t>- interventi per la fornitura di servizi innovativi inerenti le attività informatiche e le tecnologie di informazione e comunicazione a supporto della popolazione e delle imprese sul territorio.</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427BE" w14:textId="77777777" w:rsidR="001C295C" w:rsidRPr="002C66FA" w:rsidRDefault="001C295C" w:rsidP="001C295C">
            <w:pPr>
              <w:ind w:right="-23"/>
              <w:jc w:val="center"/>
              <w:textAlignment w:val="baseline"/>
              <w:rPr>
                <w:kern w:val="3"/>
                <w:sz w:val="20"/>
                <w:szCs w:val="20"/>
                <w:lang w:eastAsia="en-US" w:bidi="en-US"/>
              </w:rPr>
            </w:pPr>
            <w:r w:rsidRPr="002C66FA">
              <w:rPr>
                <w:kern w:val="3"/>
                <w:sz w:val="20"/>
                <w:szCs w:val="20"/>
                <w:lang w:eastAsia="en-US" w:bidi="en-US"/>
              </w:rPr>
              <w:t>6</w:t>
            </w:r>
          </w:p>
        </w:tc>
        <w:tc>
          <w:tcPr>
            <w:tcW w:w="586" w:type="pct"/>
            <w:vMerge/>
            <w:tcBorders>
              <w:left w:val="single" w:sz="4" w:space="0" w:color="auto"/>
              <w:bottom w:val="single" w:sz="4" w:space="0" w:color="auto"/>
              <w:right w:val="single" w:sz="4" w:space="0" w:color="auto"/>
            </w:tcBorders>
            <w:shd w:val="clear" w:color="auto" w:fill="auto"/>
            <w:noWrap/>
            <w:vAlign w:val="center"/>
          </w:tcPr>
          <w:p w14:paraId="29F581E9" w14:textId="77777777" w:rsidR="001C295C" w:rsidRPr="00AD45DE" w:rsidRDefault="001C295C" w:rsidP="001C295C">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4A8591F9" w14:textId="77777777" w:rsidR="001C295C" w:rsidRPr="001C295C" w:rsidRDefault="001C295C" w:rsidP="001C295C">
            <w:pPr>
              <w:widowControl/>
              <w:autoSpaceDE/>
              <w:autoSpaceDN/>
              <w:adjustRightInd/>
              <w:jc w:val="center"/>
              <w:rPr>
                <w:rFonts w:eastAsia="Times New Roman"/>
                <w:bCs/>
                <w:color w:val="000000"/>
                <w:sz w:val="20"/>
                <w:szCs w:val="20"/>
              </w:rPr>
            </w:pPr>
          </w:p>
        </w:tc>
      </w:tr>
      <w:tr w:rsidR="001C295C" w:rsidRPr="00AD45DE" w14:paraId="02F41649" w14:textId="77777777" w:rsidTr="002C66FA">
        <w:trPr>
          <w:trHeight w:val="375"/>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D8D43DE" w14:textId="77777777" w:rsidR="001C295C" w:rsidRPr="002C66FA" w:rsidRDefault="001C295C" w:rsidP="001C295C">
            <w:pPr>
              <w:jc w:val="center"/>
              <w:rPr>
                <w:rFonts w:eastAsia="Times New Roman"/>
                <w:b/>
                <w:color w:val="000000"/>
                <w:sz w:val="20"/>
                <w:szCs w:val="20"/>
              </w:rPr>
            </w:pPr>
            <w:r w:rsidRPr="002C66FA">
              <w:rPr>
                <w:rFonts w:eastAsia="Times New Roman"/>
                <w:b/>
                <w:color w:val="000000"/>
                <w:sz w:val="20"/>
                <w:szCs w:val="20"/>
              </w:rPr>
              <w:t>Creazione di filiera (Max 12 punti)</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6F71690C" w14:textId="77777777" w:rsidR="001C295C" w:rsidRPr="002C66FA" w:rsidRDefault="001C295C" w:rsidP="001C295C">
            <w:pPr>
              <w:rPr>
                <w:color w:val="000000"/>
                <w:sz w:val="20"/>
                <w:szCs w:val="20"/>
              </w:rPr>
            </w:pPr>
            <w:r w:rsidRPr="002C66FA">
              <w:rPr>
                <w:color w:val="000000"/>
                <w:sz w:val="20"/>
                <w:szCs w:val="20"/>
              </w:rPr>
              <w:t>Convenzioni con imprese produttrice del territorio del GAL Etna per l'utilizzo di prodotti (BIO, DOC IGP DOP) (3 punti per ogni convenzione con un max di 4 convenzioni)</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7EF03" w14:textId="77777777" w:rsidR="001C295C" w:rsidRPr="002C66FA" w:rsidRDefault="001C295C" w:rsidP="001C295C">
            <w:pPr>
              <w:jc w:val="center"/>
              <w:rPr>
                <w:color w:val="000000"/>
                <w:sz w:val="20"/>
                <w:szCs w:val="20"/>
              </w:rPr>
            </w:pPr>
            <w:r w:rsidRPr="002C66FA">
              <w:rPr>
                <w:color w:val="000000"/>
                <w:sz w:val="20"/>
                <w:szCs w:val="20"/>
              </w:rPr>
              <w:t>12</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F93775" w14:textId="77777777" w:rsidR="001C295C" w:rsidRPr="00AD45DE" w:rsidRDefault="001C295C" w:rsidP="001C295C">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1DD1569A" w14:textId="77777777" w:rsidR="001C295C" w:rsidRPr="001C295C" w:rsidRDefault="001C295C" w:rsidP="001C295C">
            <w:pPr>
              <w:widowControl/>
              <w:autoSpaceDE/>
              <w:autoSpaceDN/>
              <w:adjustRightInd/>
              <w:jc w:val="center"/>
              <w:rPr>
                <w:rFonts w:eastAsia="Times New Roman"/>
                <w:bCs/>
                <w:color w:val="000000"/>
                <w:sz w:val="20"/>
                <w:szCs w:val="20"/>
              </w:rPr>
            </w:pPr>
          </w:p>
        </w:tc>
      </w:tr>
      <w:tr w:rsidR="001C295C" w:rsidRPr="00AD45DE" w14:paraId="3CEF40AA" w14:textId="77777777" w:rsidTr="002C66FA">
        <w:trPr>
          <w:trHeight w:val="715"/>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690794CE" w14:textId="77777777" w:rsidR="001C295C" w:rsidRPr="002C66FA" w:rsidRDefault="001C295C" w:rsidP="001C295C">
            <w:pPr>
              <w:jc w:val="center"/>
              <w:rPr>
                <w:rFonts w:eastAsia="Times New Roman"/>
                <w:b/>
                <w:color w:val="000000"/>
                <w:sz w:val="20"/>
                <w:szCs w:val="20"/>
              </w:rPr>
            </w:pPr>
            <w:r w:rsidRPr="002C66FA">
              <w:rPr>
                <w:rFonts w:eastAsia="Times New Roman"/>
                <w:b/>
                <w:color w:val="000000"/>
                <w:sz w:val="20"/>
                <w:szCs w:val="20"/>
              </w:rPr>
              <w:t>Collegamento con la sottomisura 6.2 – Ambito tematico</w:t>
            </w:r>
            <w:r>
              <w:rPr>
                <w:rFonts w:eastAsia="Times New Roman"/>
                <w:b/>
                <w:color w:val="000000"/>
                <w:sz w:val="20"/>
                <w:szCs w:val="20"/>
              </w:rPr>
              <w:t xml:space="preserve"> 1</w:t>
            </w:r>
            <w:r w:rsidRPr="002C66FA">
              <w:rPr>
                <w:rFonts w:eastAsia="Times New Roman"/>
                <w:b/>
                <w:color w:val="000000"/>
                <w:sz w:val="20"/>
                <w:szCs w:val="20"/>
              </w:rPr>
              <w:t xml:space="preserve"> Sviluppo di Filiere (Max 12 punti)</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62E49C12" w14:textId="77777777" w:rsidR="001C295C" w:rsidRPr="002C66FA" w:rsidRDefault="001C295C" w:rsidP="001C295C">
            <w:pPr>
              <w:jc w:val="both"/>
              <w:textAlignment w:val="baseline"/>
              <w:rPr>
                <w:kern w:val="3"/>
                <w:sz w:val="20"/>
                <w:szCs w:val="20"/>
                <w:lang w:eastAsia="en-US" w:bidi="en-US"/>
              </w:rPr>
            </w:pPr>
            <w:r w:rsidRPr="002C66FA">
              <w:rPr>
                <w:kern w:val="3"/>
                <w:sz w:val="20"/>
                <w:szCs w:val="20"/>
                <w:lang w:eastAsia="en-US" w:bidi="en-US"/>
              </w:rPr>
              <w:t>Interventi proposti da imprese che partecipano al Bando GAL della sottomisura 6.2 – Ambito tematico</w:t>
            </w:r>
            <w:r>
              <w:rPr>
                <w:kern w:val="3"/>
                <w:sz w:val="20"/>
                <w:szCs w:val="20"/>
                <w:lang w:eastAsia="en-US" w:bidi="en-US"/>
              </w:rPr>
              <w:t xml:space="preserve">1 </w:t>
            </w:r>
            <w:r w:rsidRPr="002C66FA">
              <w:rPr>
                <w:kern w:val="3"/>
                <w:sz w:val="20"/>
                <w:szCs w:val="20"/>
                <w:lang w:eastAsia="en-US" w:bidi="en-US"/>
              </w:rPr>
              <w:t xml:space="preserve"> Sviluppo delle Filiere</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44B55" w14:textId="77777777" w:rsidR="001C295C" w:rsidRPr="002C66FA" w:rsidRDefault="001C295C" w:rsidP="001C295C">
            <w:pPr>
              <w:ind w:right="-23"/>
              <w:jc w:val="center"/>
              <w:textAlignment w:val="baseline"/>
              <w:rPr>
                <w:kern w:val="3"/>
                <w:sz w:val="20"/>
                <w:szCs w:val="20"/>
                <w:lang w:eastAsia="en-US" w:bidi="en-US"/>
              </w:rPr>
            </w:pPr>
            <w:r w:rsidRPr="002C66FA">
              <w:rPr>
                <w:kern w:val="3"/>
                <w:sz w:val="20"/>
                <w:szCs w:val="20"/>
                <w:lang w:eastAsia="en-US" w:bidi="en-US"/>
              </w:rPr>
              <w:t>12</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AF232" w14:textId="77777777" w:rsidR="001C295C" w:rsidRPr="00AD45DE" w:rsidRDefault="001C295C" w:rsidP="001C295C">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48FA1472" w14:textId="77777777" w:rsidR="001C295C" w:rsidRPr="001C295C" w:rsidRDefault="001C295C" w:rsidP="001C295C">
            <w:pPr>
              <w:widowControl/>
              <w:autoSpaceDE/>
              <w:autoSpaceDN/>
              <w:adjustRightInd/>
              <w:jc w:val="center"/>
              <w:rPr>
                <w:rFonts w:eastAsia="Times New Roman"/>
                <w:bCs/>
                <w:color w:val="000000"/>
                <w:sz w:val="20"/>
                <w:szCs w:val="20"/>
              </w:rPr>
            </w:pPr>
          </w:p>
        </w:tc>
      </w:tr>
      <w:tr w:rsidR="001C295C" w:rsidRPr="00AD45DE" w14:paraId="6052E4D0" w14:textId="77777777" w:rsidTr="002C66FA">
        <w:trPr>
          <w:trHeight w:val="715"/>
        </w:trPr>
        <w:tc>
          <w:tcPr>
            <w:tcW w:w="29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09F23" w14:textId="77777777" w:rsidR="001C295C" w:rsidRPr="00C65A05" w:rsidRDefault="001C295C" w:rsidP="001C295C">
            <w:pPr>
              <w:jc w:val="both"/>
              <w:textAlignment w:val="baseline"/>
              <w:rPr>
                <w:kern w:val="3"/>
                <w:lang w:eastAsia="en-US" w:bidi="en-US"/>
              </w:rPr>
            </w:pPr>
            <w:r>
              <w:rPr>
                <w:b/>
              </w:rPr>
              <w:t xml:space="preserve">Punteggio criteri </w:t>
            </w:r>
            <w:r w:rsidRPr="003F36CF">
              <w:rPr>
                <w:b/>
                <w:color w:val="000009"/>
              </w:rPr>
              <w:t xml:space="preserve">specifici </w:t>
            </w:r>
            <w:r>
              <w:rPr>
                <w:b/>
                <w:color w:val="000009"/>
              </w:rPr>
              <w:t xml:space="preserve">CLLD </w:t>
            </w:r>
            <w:r w:rsidRPr="002C66FA">
              <w:rPr>
                <w:b/>
              </w:rPr>
              <w:t>auto-attribuito</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5D256" w14:textId="77777777" w:rsidR="001C295C" w:rsidRPr="00AD45DE" w:rsidRDefault="001C295C" w:rsidP="001C295C">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7FD31829" w14:textId="77777777" w:rsidR="001C295C" w:rsidRPr="001C295C" w:rsidRDefault="001C295C" w:rsidP="001C295C">
            <w:pPr>
              <w:widowControl/>
              <w:autoSpaceDE/>
              <w:autoSpaceDN/>
              <w:adjustRightInd/>
              <w:jc w:val="center"/>
              <w:rPr>
                <w:rFonts w:eastAsia="Times New Roman"/>
                <w:bCs/>
                <w:color w:val="000000"/>
                <w:sz w:val="20"/>
                <w:szCs w:val="20"/>
              </w:rPr>
            </w:pPr>
          </w:p>
        </w:tc>
      </w:tr>
      <w:tr w:rsidR="001C295C" w:rsidRPr="00AD45DE" w14:paraId="53DF2698" w14:textId="77777777" w:rsidTr="002C66FA">
        <w:trPr>
          <w:trHeight w:val="715"/>
        </w:trPr>
        <w:tc>
          <w:tcPr>
            <w:tcW w:w="29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0EC95" w14:textId="77777777" w:rsidR="001C295C" w:rsidRPr="003F36CF" w:rsidRDefault="001C295C" w:rsidP="001C295C">
            <w:pPr>
              <w:textAlignment w:val="baseline"/>
              <w:rPr>
                <w:rFonts w:eastAsia="Segoe UI"/>
                <w:color w:val="000000"/>
                <w:kern w:val="3"/>
                <w:lang w:eastAsia="en-US" w:bidi="en-US"/>
              </w:rPr>
            </w:pPr>
            <w:r>
              <w:rPr>
                <w:b/>
              </w:rPr>
              <w:t>P</w:t>
            </w:r>
            <w:r w:rsidRPr="003F36CF">
              <w:rPr>
                <w:b/>
              </w:rPr>
              <w:t xml:space="preserve">unteggio </w:t>
            </w:r>
            <w:r>
              <w:rPr>
                <w:b/>
              </w:rPr>
              <w:t xml:space="preserve">Complessivo </w:t>
            </w:r>
            <w:r w:rsidRPr="002C66FA">
              <w:rPr>
                <w:b/>
              </w:rPr>
              <w:t>auto-attribuito</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0F4FB" w14:textId="77777777" w:rsidR="001C295C" w:rsidRPr="00AD45DE" w:rsidRDefault="001C295C" w:rsidP="001C295C">
            <w:pPr>
              <w:widowControl/>
              <w:autoSpaceDE/>
              <w:autoSpaceDN/>
              <w:adjustRightInd/>
              <w:jc w:val="center"/>
              <w:rPr>
                <w:rFonts w:eastAsia="Times New Roman"/>
                <w:bCs/>
                <w:color w:val="000000"/>
                <w:sz w:val="20"/>
                <w:szCs w:val="20"/>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0C632DC2" w14:textId="77777777" w:rsidR="001C295C" w:rsidRPr="00AD45DE" w:rsidRDefault="001C295C" w:rsidP="001C295C">
            <w:pPr>
              <w:widowControl/>
              <w:autoSpaceDE/>
              <w:autoSpaceDN/>
              <w:adjustRightInd/>
              <w:jc w:val="center"/>
              <w:rPr>
                <w:rFonts w:eastAsia="Times New Roman"/>
                <w:bCs/>
                <w:color w:val="000000"/>
                <w:sz w:val="20"/>
                <w:szCs w:val="20"/>
              </w:rPr>
            </w:pPr>
          </w:p>
        </w:tc>
      </w:tr>
    </w:tbl>
    <w:p w14:paraId="32D87B1F" w14:textId="77777777" w:rsidR="00EC5D8C" w:rsidRDefault="00E82B72" w:rsidP="00EC5D8C">
      <w:pPr>
        <w:tabs>
          <w:tab w:val="left" w:pos="3165"/>
        </w:tabs>
        <w:spacing w:line="360" w:lineRule="auto"/>
        <w:jc w:val="both"/>
      </w:pPr>
      <w:r>
        <w:t>Data</w:t>
      </w:r>
    </w:p>
    <w:p w14:paraId="35F82F4D" w14:textId="77777777" w:rsidR="00EC5D8C" w:rsidRPr="004976CA" w:rsidRDefault="00EC5D8C" w:rsidP="00EC5D8C">
      <w:pPr>
        <w:pStyle w:val="Titolo1"/>
        <w:ind w:left="3969"/>
        <w:jc w:val="center"/>
      </w:pPr>
      <w:r w:rsidRPr="004976CA">
        <w:t>Il dichiarante</w:t>
      </w:r>
    </w:p>
    <w:p w14:paraId="0D3B6B0D" w14:textId="77777777" w:rsidR="00EC5D8C" w:rsidRDefault="00EC5D8C" w:rsidP="00EC5D8C"/>
    <w:p w14:paraId="3B868F8A" w14:textId="77777777" w:rsidR="00EC5D8C" w:rsidRDefault="00EC5D8C" w:rsidP="00EC5D8C">
      <w:pPr>
        <w:pStyle w:val="Titolo1"/>
        <w:ind w:left="3969"/>
        <w:jc w:val="center"/>
        <w:rPr>
          <w:sz w:val="20"/>
          <w:szCs w:val="20"/>
        </w:rPr>
      </w:pPr>
      <w:r>
        <w:rPr>
          <w:sz w:val="20"/>
          <w:szCs w:val="20"/>
        </w:rPr>
        <w:t>_______________________________________________</w:t>
      </w:r>
    </w:p>
    <w:p w14:paraId="343D755A" w14:textId="77777777" w:rsidR="005E602C" w:rsidRPr="005E602C" w:rsidRDefault="005E602C" w:rsidP="005E602C">
      <w:pPr>
        <w:jc w:val="center"/>
        <w:rPr>
          <w:color w:val="000009"/>
          <w:spacing w:val="-1"/>
          <w:sz w:val="22"/>
          <w:szCs w:val="22"/>
        </w:rPr>
      </w:pPr>
    </w:p>
    <w:sectPr w:rsidR="005E602C" w:rsidRPr="005E602C" w:rsidSect="0012547E">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6A000" w14:textId="77777777" w:rsidR="007C03E0" w:rsidRDefault="007C03E0" w:rsidP="0012547E">
      <w:r>
        <w:separator/>
      </w:r>
    </w:p>
  </w:endnote>
  <w:endnote w:type="continuationSeparator" w:id="0">
    <w:p w14:paraId="2143ECC0" w14:textId="77777777" w:rsidR="007C03E0" w:rsidRDefault="007C03E0" w:rsidP="0012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8D6E" w14:textId="77777777" w:rsidR="00A811BF" w:rsidRDefault="002B4A0E">
    <w:pPr>
      <w:pStyle w:val="Corpotesto"/>
      <w:kinsoku w:val="0"/>
      <w:overflowPunct w:val="0"/>
      <w:spacing w:line="14" w:lineRule="auto"/>
      <w:ind w:left="0"/>
      <w:rPr>
        <w:sz w:val="20"/>
        <w:szCs w:val="20"/>
      </w:rPr>
    </w:pPr>
    <w:r>
      <w:rPr>
        <w:noProof/>
      </w:rPr>
      <w:pict w14:anchorId="540CF520">
        <v:shapetype id="_x0000_t202" coordsize="21600,21600" o:spt="202" path="m,l,21600r21600,l21600,xe">
          <v:stroke joinstyle="miter"/>
          <v:path gradientshapeok="t" o:connecttype="rect"/>
        </v:shapetype>
        <v:shape id="Casella di testo 1" o:spid="_x0000_s2050" type="#_x0000_t202" style="position:absolute;margin-left:292.6pt;margin-top:779.0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" o:allowincell="f" filled="f" stroked="f">
          <v:textbox inset="0,0,0,0">
            <w:txbxContent>
              <w:p w14:paraId="1024A09F" w14:textId="77777777" w:rsidR="00A811BF" w:rsidRDefault="002913C6">
                <w:pPr>
                  <w:pStyle w:val="Corpotesto"/>
                  <w:kinsoku w:val="0"/>
                  <w:overflowPunct w:val="0"/>
                  <w:spacing w:line="265" w:lineRule="exact"/>
                  <w:ind w:left="40"/>
                </w:pPr>
                <w:r>
                  <w:fldChar w:fldCharType="begin"/>
                </w:r>
                <w:r w:rsidR="00EC5D8C">
                  <w:instrText xml:space="preserve"> PAGE </w:instrText>
                </w:r>
                <w:r>
                  <w:fldChar w:fldCharType="separate"/>
                </w:r>
                <w:r w:rsidR="002B4A0E">
                  <w:rPr>
                    <w:noProof/>
                  </w:rPr>
                  <w:t>1</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CA4F" w14:textId="77777777" w:rsidR="007C03E0" w:rsidRDefault="007C03E0" w:rsidP="0012547E">
      <w:r>
        <w:separator/>
      </w:r>
    </w:p>
  </w:footnote>
  <w:footnote w:type="continuationSeparator" w:id="0">
    <w:p w14:paraId="7A070EF9" w14:textId="77777777" w:rsidR="007C03E0" w:rsidRDefault="007C03E0" w:rsidP="00125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D6693" w14:textId="2EA68C53" w:rsidR="001C295C" w:rsidRDefault="00124F07" w:rsidP="00E82B72">
    <w:pPr>
      <w:suppressAutoHyphens/>
      <w:textAlignment w:val="baseline"/>
      <w:rPr>
        <w:rFonts w:eastAsia="SimSun"/>
        <w:kern w:val="3"/>
        <w:lang w:eastAsia="zh-CN" w:bidi="hi-IN"/>
      </w:rPr>
    </w:pPr>
    <w:r>
      <w:rPr>
        <w:rFonts w:eastAsia="SimSun"/>
        <w:noProof/>
        <w:kern w:val="3"/>
      </w:rPr>
      <w:drawing>
        <wp:anchor distT="0" distB="0" distL="0" distR="0" simplePos="0" relativeHeight="251658752" behindDoc="0" locked="0" layoutInCell="1" allowOverlap="1" wp14:editId="3CE2A3C2">
          <wp:simplePos x="0" y="0"/>
          <wp:positionH relativeFrom="column">
            <wp:posOffset>-110490</wp:posOffset>
          </wp:positionH>
          <wp:positionV relativeFrom="paragraph">
            <wp:posOffset>-114300</wp:posOffset>
          </wp:positionV>
          <wp:extent cx="6264910" cy="814705"/>
          <wp:effectExtent l="0" t="0" r="0" b="0"/>
          <wp:wrapSquare wrapText="larges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910"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ADD7E" w14:textId="1E9A834E" w:rsidR="00124F07" w:rsidRDefault="00124F07" w:rsidP="00E82B72">
    <w:pPr>
      <w:suppressAutoHyphens/>
      <w:textAlignment w:val="baseline"/>
      <w:rPr>
        <w:rFonts w:eastAsia="SimSun"/>
        <w:kern w:val="3"/>
        <w:lang w:eastAsia="zh-CN" w:bidi="hi-IN"/>
      </w:rPr>
    </w:pPr>
  </w:p>
  <w:p w14:paraId="75051C45" w14:textId="77777777" w:rsidR="00A811BF" w:rsidRDefault="00A811BF">
    <w:pPr>
      <w:pStyle w:val="Corpotesto"/>
      <w:kinsoku w:val="0"/>
      <w:overflowPunct w:val="0"/>
      <w:spacing w:line="14" w:lineRule="auto"/>
      <w:ind w:left="0"/>
      <w:rPr>
        <w:sz w:val="2"/>
        <w:szCs w:val="2"/>
      </w:rPr>
    </w:pPr>
  </w:p>
  <w:p w14:paraId="601A8178" w14:textId="77777777" w:rsidR="00A6792C" w:rsidRDefault="00A6792C">
    <w:pPr>
      <w:pStyle w:val="Corpotesto"/>
      <w:kinsoku w:val="0"/>
      <w:overflowPunct w:val="0"/>
      <w:spacing w:line="14" w:lineRule="auto"/>
      <w:ind w:left="0"/>
      <w:rPr>
        <w:sz w:val="2"/>
        <w:szCs w:val="2"/>
      </w:rPr>
    </w:pPr>
  </w:p>
  <w:p w14:paraId="73E5C2EA" w14:textId="77777777" w:rsidR="00E82B72" w:rsidRDefault="00E82B72">
    <w:pPr>
      <w:pStyle w:val="Corpotesto"/>
      <w:kinsoku w:val="0"/>
      <w:overflowPunct w:val="0"/>
      <w:spacing w:line="14" w:lineRule="auto"/>
      <w:ind w:left="0"/>
      <w:rPr>
        <w:sz w:val="2"/>
        <w:szCs w:val="2"/>
      </w:rPr>
    </w:pPr>
  </w:p>
  <w:p w14:paraId="5073818B" w14:textId="77777777" w:rsidR="00E82B72" w:rsidRDefault="00E82B72">
    <w:pPr>
      <w:pStyle w:val="Corpotesto"/>
      <w:kinsoku w:val="0"/>
      <w:overflowPunct w:val="0"/>
      <w:spacing w:line="14" w:lineRule="auto"/>
      <w:ind w:left="0"/>
      <w:rPr>
        <w:sz w:val="2"/>
        <w:szCs w:val="2"/>
      </w:rPr>
    </w:pPr>
  </w:p>
  <w:p w14:paraId="7A3D991E" w14:textId="77777777" w:rsidR="00E82B72" w:rsidRDefault="00E82B72">
    <w:pPr>
      <w:pStyle w:val="Corpotesto"/>
      <w:kinsoku w:val="0"/>
      <w:overflowPunct w:val="0"/>
      <w:spacing w:line="14" w:lineRule="auto"/>
      <w:ind w:left="0"/>
      <w:rPr>
        <w:sz w:val="2"/>
        <w:szCs w:val="2"/>
      </w:rPr>
    </w:pPr>
  </w:p>
  <w:p w14:paraId="5DB12184" w14:textId="77777777" w:rsidR="00124F07" w:rsidRDefault="00124F07">
    <w:pPr>
      <w:pStyle w:val="Corpotesto"/>
      <w:kinsoku w:val="0"/>
      <w:overflowPunct w:val="0"/>
      <w:spacing w:line="14" w:lineRule="auto"/>
      <w:ind w:left="0"/>
      <w:rPr>
        <w:sz w:val="2"/>
        <w:szCs w:val="2"/>
      </w:rPr>
    </w:pPr>
  </w:p>
  <w:p w14:paraId="6F5FAF33" w14:textId="77777777" w:rsidR="00124F07" w:rsidRDefault="00124F07">
    <w:pPr>
      <w:pStyle w:val="Corpotesto"/>
      <w:kinsoku w:val="0"/>
      <w:overflowPunct w:val="0"/>
      <w:spacing w:line="14" w:lineRule="auto"/>
      <w:ind w:left="0"/>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it-IT" w:vendorID="64" w:dllVersion="4096" w:nlCheck="1" w:checkStyle="0"/>
  <w:proofState w:spelling="clean"/>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463A3"/>
    <w:rsid w:val="00043DDC"/>
    <w:rsid w:val="00050F66"/>
    <w:rsid w:val="00087D63"/>
    <w:rsid w:val="000F4A33"/>
    <w:rsid w:val="00124F07"/>
    <w:rsid w:val="0012547E"/>
    <w:rsid w:val="001830BE"/>
    <w:rsid w:val="0018405F"/>
    <w:rsid w:val="001B274A"/>
    <w:rsid w:val="001C295C"/>
    <w:rsid w:val="001D5837"/>
    <w:rsid w:val="0022770C"/>
    <w:rsid w:val="002464F6"/>
    <w:rsid w:val="00250EB1"/>
    <w:rsid w:val="00264F5B"/>
    <w:rsid w:val="00271341"/>
    <w:rsid w:val="002913C6"/>
    <w:rsid w:val="002B4A0E"/>
    <w:rsid w:val="002C28C7"/>
    <w:rsid w:val="002C5542"/>
    <w:rsid w:val="002C66FA"/>
    <w:rsid w:val="002E5132"/>
    <w:rsid w:val="0030609B"/>
    <w:rsid w:val="00306D2B"/>
    <w:rsid w:val="00337EFC"/>
    <w:rsid w:val="00371E06"/>
    <w:rsid w:val="003A04D6"/>
    <w:rsid w:val="003D5FA0"/>
    <w:rsid w:val="004001AB"/>
    <w:rsid w:val="00416F6E"/>
    <w:rsid w:val="00422106"/>
    <w:rsid w:val="00437BD0"/>
    <w:rsid w:val="004D4865"/>
    <w:rsid w:val="004E6291"/>
    <w:rsid w:val="0056605A"/>
    <w:rsid w:val="00571A70"/>
    <w:rsid w:val="00573BEC"/>
    <w:rsid w:val="0057529C"/>
    <w:rsid w:val="00587B0C"/>
    <w:rsid w:val="005D5761"/>
    <w:rsid w:val="005D6DEA"/>
    <w:rsid w:val="005E602C"/>
    <w:rsid w:val="005F43B2"/>
    <w:rsid w:val="0063246B"/>
    <w:rsid w:val="006B1527"/>
    <w:rsid w:val="006C1BF9"/>
    <w:rsid w:val="006D2419"/>
    <w:rsid w:val="007020E3"/>
    <w:rsid w:val="0070769B"/>
    <w:rsid w:val="00743DEE"/>
    <w:rsid w:val="00761926"/>
    <w:rsid w:val="007A1AE4"/>
    <w:rsid w:val="007B14EF"/>
    <w:rsid w:val="007B206F"/>
    <w:rsid w:val="007B213C"/>
    <w:rsid w:val="007B7A0B"/>
    <w:rsid w:val="007C03E0"/>
    <w:rsid w:val="0081452B"/>
    <w:rsid w:val="00821B71"/>
    <w:rsid w:val="008B72C4"/>
    <w:rsid w:val="008D7511"/>
    <w:rsid w:val="008F729A"/>
    <w:rsid w:val="0090610B"/>
    <w:rsid w:val="00A6792C"/>
    <w:rsid w:val="00A811BF"/>
    <w:rsid w:val="00AA0407"/>
    <w:rsid w:val="00AD31B4"/>
    <w:rsid w:val="00AD45DE"/>
    <w:rsid w:val="00B23389"/>
    <w:rsid w:val="00B65118"/>
    <w:rsid w:val="00B741F1"/>
    <w:rsid w:val="00B91730"/>
    <w:rsid w:val="00BB2E93"/>
    <w:rsid w:val="00C66D7C"/>
    <w:rsid w:val="00D07670"/>
    <w:rsid w:val="00D527B3"/>
    <w:rsid w:val="00D67C0B"/>
    <w:rsid w:val="00D80E71"/>
    <w:rsid w:val="00D8257C"/>
    <w:rsid w:val="00E56EEA"/>
    <w:rsid w:val="00E64A80"/>
    <w:rsid w:val="00E82B72"/>
    <w:rsid w:val="00E965CF"/>
    <w:rsid w:val="00EC5D8C"/>
    <w:rsid w:val="00EE0368"/>
    <w:rsid w:val="00EE1058"/>
    <w:rsid w:val="00EE1591"/>
    <w:rsid w:val="00EE31F7"/>
    <w:rsid w:val="00EF05A5"/>
    <w:rsid w:val="00EF6D27"/>
    <w:rsid w:val="00F131B1"/>
    <w:rsid w:val="00F463A3"/>
    <w:rsid w:val="00F97B66"/>
    <w:rsid w:val="00FD01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A98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463A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1"/>
    <w:qFormat/>
    <w:rsid w:val="00F463A3"/>
    <w:pPr>
      <w:ind w:left="20"/>
      <w:outlineLvl w:val="0"/>
    </w:pPr>
    <w:rPr>
      <w:b/>
      <w:bCs/>
    </w:rPr>
  </w:style>
  <w:style w:type="paragraph" w:styleId="Titolo4">
    <w:name w:val="heading 4"/>
    <w:basedOn w:val="Normale"/>
    <w:next w:val="Normale"/>
    <w:link w:val="Titolo4Carattere"/>
    <w:uiPriority w:val="9"/>
    <w:semiHidden/>
    <w:unhideWhenUsed/>
    <w:qFormat/>
    <w:rsid w:val="003D5F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463A3"/>
    <w:rPr>
      <w:rFonts w:ascii="Times New Roman" w:eastAsiaTheme="minorEastAsia" w:hAnsi="Times New Roman" w:cs="Times New Roman"/>
      <w:b/>
      <w:bCs/>
      <w:sz w:val="24"/>
      <w:szCs w:val="24"/>
      <w:lang w:eastAsia="it-IT"/>
    </w:rPr>
  </w:style>
  <w:style w:type="paragraph" w:styleId="Corpotesto">
    <w:name w:val="Body Text"/>
    <w:basedOn w:val="Normale"/>
    <w:link w:val="CorpotestoCarattere"/>
    <w:uiPriority w:val="1"/>
    <w:qFormat/>
    <w:rsid w:val="00F463A3"/>
    <w:pPr>
      <w:ind w:left="112"/>
    </w:pPr>
  </w:style>
  <w:style w:type="character" w:customStyle="1" w:styleId="CorpotestoCarattere">
    <w:name w:val="Corpo testo Carattere"/>
    <w:basedOn w:val="Carpredefinitoparagrafo"/>
    <w:link w:val="Corpotesto"/>
    <w:uiPriority w:val="1"/>
    <w:rsid w:val="00F463A3"/>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F463A3"/>
  </w:style>
  <w:style w:type="paragraph" w:customStyle="1" w:styleId="TableParagraph">
    <w:name w:val="Table Paragraph"/>
    <w:basedOn w:val="Normale"/>
    <w:uiPriority w:val="1"/>
    <w:qFormat/>
    <w:rsid w:val="00F463A3"/>
  </w:style>
  <w:style w:type="table" w:styleId="Grigliatabella">
    <w:name w:val="Table Grid"/>
    <w:basedOn w:val="Tabellanormale"/>
    <w:uiPriority w:val="39"/>
    <w:rsid w:val="005E6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A811BF"/>
    <w:pPr>
      <w:tabs>
        <w:tab w:val="center" w:pos="4819"/>
        <w:tab w:val="right" w:pos="9638"/>
      </w:tabs>
    </w:pPr>
  </w:style>
  <w:style w:type="character" w:customStyle="1" w:styleId="IntestazioneCarattere">
    <w:name w:val="Intestazione Carattere"/>
    <w:basedOn w:val="Carpredefinitoparagrafo"/>
    <w:link w:val="Intestazione"/>
    <w:uiPriority w:val="99"/>
    <w:rsid w:val="00A811BF"/>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811BF"/>
    <w:pPr>
      <w:tabs>
        <w:tab w:val="center" w:pos="4819"/>
        <w:tab w:val="right" w:pos="9638"/>
      </w:tabs>
    </w:pPr>
  </w:style>
  <w:style w:type="character" w:customStyle="1" w:styleId="PidipaginaCarattere">
    <w:name w:val="Piè di pagina Carattere"/>
    <w:basedOn w:val="Carpredefinitoparagrafo"/>
    <w:link w:val="Pidipagina"/>
    <w:uiPriority w:val="99"/>
    <w:rsid w:val="00A811BF"/>
    <w:rPr>
      <w:rFonts w:ascii="Times New Roman" w:eastAsiaTheme="minorEastAsia" w:hAnsi="Times New Roman" w:cs="Times New Roman"/>
      <w:sz w:val="24"/>
      <w:szCs w:val="24"/>
      <w:lang w:eastAsia="it-IT"/>
    </w:rPr>
  </w:style>
  <w:style w:type="paragraph" w:customStyle="1" w:styleId="Default">
    <w:name w:val="Default"/>
    <w:rsid w:val="00EE0368"/>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277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770C"/>
    <w:rPr>
      <w:rFonts w:ascii="Segoe UI" w:eastAsiaTheme="minorEastAsia" w:hAnsi="Segoe UI" w:cs="Segoe UI"/>
      <w:sz w:val="18"/>
      <w:szCs w:val="18"/>
      <w:lang w:eastAsia="it-IT"/>
    </w:rPr>
  </w:style>
  <w:style w:type="character" w:customStyle="1" w:styleId="Titolo4Carattere">
    <w:name w:val="Titolo 4 Carattere"/>
    <w:basedOn w:val="Carpredefinitoparagrafo"/>
    <w:link w:val="Titolo4"/>
    <w:uiPriority w:val="9"/>
    <w:semiHidden/>
    <w:rsid w:val="003D5FA0"/>
    <w:rPr>
      <w:rFonts w:asciiTheme="majorHAnsi" w:eastAsiaTheme="majorEastAsia" w:hAnsiTheme="majorHAnsi" w:cstheme="majorBidi"/>
      <w:i/>
      <w:iCs/>
      <w:color w:val="2E74B5" w:themeColor="accent1" w:themeShade="B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5543">
      <w:bodyDiv w:val="1"/>
      <w:marLeft w:val="0"/>
      <w:marRight w:val="0"/>
      <w:marTop w:val="0"/>
      <w:marBottom w:val="0"/>
      <w:divBdr>
        <w:top w:val="none" w:sz="0" w:space="0" w:color="auto"/>
        <w:left w:val="none" w:sz="0" w:space="0" w:color="auto"/>
        <w:bottom w:val="none" w:sz="0" w:space="0" w:color="auto"/>
        <w:right w:val="none" w:sz="0" w:space="0" w:color="auto"/>
      </w:divBdr>
    </w:div>
    <w:div w:id="13242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Abroga</dc:creator>
  <cp:keywords/>
  <dc:description/>
  <cp:lastModifiedBy>User</cp:lastModifiedBy>
  <cp:revision>69</cp:revision>
  <cp:lastPrinted>2018-04-12T09:02:00Z</cp:lastPrinted>
  <dcterms:created xsi:type="dcterms:W3CDTF">2017-02-20T19:09:00Z</dcterms:created>
  <dcterms:modified xsi:type="dcterms:W3CDTF">2023-03-07T11:02:00Z</dcterms:modified>
</cp:coreProperties>
</file>